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81592" w14:textId="77777777" w:rsidR="000E5165" w:rsidRPr="00CD2770" w:rsidRDefault="000E5165" w:rsidP="000E5165">
      <w:pPr>
        <w:jc w:val="center"/>
        <w:rPr>
          <w:rFonts w:ascii="Times New Roman" w:hAnsi="Times New Roman"/>
          <w:sz w:val="24"/>
          <w:szCs w:val="24"/>
        </w:rPr>
      </w:pPr>
      <w:r w:rsidRPr="00CD2770">
        <w:rPr>
          <w:rFonts w:ascii="Times New Roman" w:hAnsi="Times New Roman"/>
          <w:b/>
          <w:sz w:val="24"/>
          <w:szCs w:val="24"/>
        </w:rPr>
        <w:t>Landscape Architecture Programme: General Field-Related Competencies</w:t>
      </w:r>
    </w:p>
    <w:p w14:paraId="30904ED8" w14:textId="77777777" w:rsidR="000E5165" w:rsidRPr="00CD2770" w:rsidRDefault="000E5165" w:rsidP="000E5165">
      <w:pPr>
        <w:rPr>
          <w:rFonts w:ascii="Times New Roman" w:hAnsi="Times New Roman"/>
          <w:sz w:val="24"/>
          <w:szCs w:val="24"/>
        </w:rPr>
      </w:pPr>
      <w:r w:rsidRPr="00CD2770">
        <w:rPr>
          <w:rFonts w:ascii="Times New Roman" w:hAnsi="Times New Roman"/>
          <w:sz w:val="24"/>
          <w:szCs w:val="24"/>
          <w:lang w:val="tr-TR"/>
        </w:rPr>
        <w:t xml:space="preserve">According to the </w:t>
      </w:r>
      <w:r w:rsidRPr="00CD2770">
        <w:rPr>
          <w:rFonts w:ascii="Times New Roman" w:hAnsi="Times New Roman"/>
          <w:sz w:val="24"/>
          <w:szCs w:val="24"/>
        </w:rPr>
        <w:t>National Qualifications Framework for Higher Education in Turkey (NQF-HETR), which was developed by the Higher Education Council (HEC), the graduates of landscape architecture higher education institutions should have the following competencies: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470"/>
        <w:gridCol w:w="1677"/>
        <w:gridCol w:w="1926"/>
        <w:gridCol w:w="3265"/>
        <w:gridCol w:w="2562"/>
      </w:tblGrid>
      <w:tr w:rsidR="000E5165" w:rsidRPr="00CD2770" w14:paraId="0904D490" w14:textId="77777777" w:rsidTr="00E608AE">
        <w:trPr>
          <w:trHeight w:val="484"/>
          <w:tblCellSpacing w:w="0" w:type="dxa"/>
          <w:jc w:val="center"/>
        </w:trPr>
        <w:tc>
          <w:tcPr>
            <w:tcW w:w="1443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2B2D6EEA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b/>
                <w:sz w:val="20"/>
                <w:szCs w:val="20"/>
              </w:rPr>
              <w:t>(NQF-HETR)</w:t>
            </w:r>
            <w:r w:rsidRPr="00CD2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2770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Landscape Architecture Fundamental Competencies</w:t>
            </w:r>
            <w:r w:rsidRPr="00CD2770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br/>
              <w:t>UNDERGRADUATE Programme</w:t>
            </w:r>
          </w:p>
        </w:tc>
      </w:tr>
      <w:tr w:rsidR="000E5165" w:rsidRPr="00CD2770" w14:paraId="145D3658" w14:textId="77777777" w:rsidTr="00E608AE">
        <w:trPr>
          <w:tblCellSpacing w:w="0" w:type="dxa"/>
          <w:jc w:val="center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95B4BB7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KNOWLEDGE</w:t>
            </w: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</w:t>
            </w:r>
            <w:proofErr w:type="gramStart"/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t>Theoretical  –</w:t>
            </w:r>
            <w:proofErr w:type="gramEnd"/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Factual)</w:t>
            </w:r>
          </w:p>
        </w:tc>
        <w:tc>
          <w:tcPr>
            <w:tcW w:w="2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5E74762F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SKILLS</w:t>
            </w: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(Cognitive – Practical)</w:t>
            </w:r>
          </w:p>
        </w:tc>
        <w:tc>
          <w:tcPr>
            <w:tcW w:w="97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34E6C696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  <w:t>COMPETENCIES</w:t>
            </w:r>
          </w:p>
        </w:tc>
      </w:tr>
      <w:tr w:rsidR="000E5165" w:rsidRPr="00CD2770" w14:paraId="2AC2C5AF" w14:textId="77777777" w:rsidTr="00E608AE">
        <w:trPr>
          <w:trHeight w:val="892"/>
          <w:tblCellSpacing w:w="0" w:type="dxa"/>
          <w:jc w:val="center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56FA9D3E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676F341B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02ECED2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t>Competence in Independent Work and Taking Responsibilities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0EC10E0E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t>Competence in Learning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1F44F8AB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t>Competence in Communications and Social Interaction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14:paraId="340479D6" w14:textId="77777777" w:rsidR="000E5165" w:rsidRPr="00CD2770" w:rsidRDefault="000E5165" w:rsidP="00E608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b/>
                <w:bCs/>
                <w:sz w:val="20"/>
                <w:szCs w:val="20"/>
              </w:rPr>
              <w:t>Field-Related Competence</w:t>
            </w:r>
          </w:p>
        </w:tc>
      </w:tr>
      <w:tr w:rsidR="000E5165" w:rsidRPr="00CD2770" w14:paraId="4B4BE154" w14:textId="77777777" w:rsidTr="00E608AE">
        <w:trPr>
          <w:tblCellSpacing w:w="0" w:type="dxa"/>
          <w:jc w:val="center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0D26943B" w14:textId="77777777" w:rsidR="000E5165" w:rsidRPr="00CD2770" w:rsidRDefault="000E5165" w:rsidP="000E516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 w:eastAsia="tr-TR"/>
              </w:rPr>
              <w:t>Have basic theoretical, technical and applicational knowledge about landscape architecture field.</w:t>
            </w:r>
          </w:p>
          <w:p w14:paraId="1C11641E" w14:textId="77777777" w:rsidR="000E5165" w:rsidRPr="00CD2770" w:rsidRDefault="000E5165" w:rsidP="000E516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Define and evaluate concepts and relations between concepts of landscape architecture field.</w:t>
            </w:r>
          </w:p>
          <w:p w14:paraId="623A8DB7" w14:textId="77777777" w:rsidR="000E5165" w:rsidRPr="00CD2770" w:rsidRDefault="000E5165" w:rsidP="000E516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Have knowledge and ability to make sustainable planning and design.</w:t>
            </w:r>
          </w:p>
          <w:p w14:paraId="7B5B95DF" w14:textId="77777777" w:rsidR="000E5165" w:rsidRPr="00CD2770" w:rsidRDefault="000E5165" w:rsidP="000E516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Conceptualise and evaluate the reliability, accuracy and actuality of the information obtained.</w:t>
            </w:r>
          </w:p>
          <w:p w14:paraId="0391778A" w14:textId="77777777" w:rsidR="000E5165" w:rsidRPr="00CD2770" w:rsidRDefault="000E5165" w:rsidP="000E5165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Measure and evaluate strategies, methods and technics about landscape architecture field.</w:t>
            </w:r>
          </w:p>
          <w:p w14:paraId="7EA38F6B" w14:textId="77777777" w:rsidR="000E5165" w:rsidRPr="00CD2770" w:rsidRDefault="000E5165" w:rsidP="00E608AE">
            <w:pPr>
              <w:pStyle w:val="ListParagraph"/>
              <w:spacing w:after="120" w:line="240" w:lineRule="auto"/>
              <w:ind w:left="390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3C1F51A" w14:textId="77777777" w:rsidR="000E5165" w:rsidRPr="00CD2770" w:rsidRDefault="000E5165" w:rsidP="000E5165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24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Use advanced informational sources abut landscape architecture.</w:t>
            </w:r>
          </w:p>
          <w:p w14:paraId="22E4E2C1" w14:textId="77777777" w:rsidR="000E5165" w:rsidRPr="00CD2770" w:rsidRDefault="000E5165" w:rsidP="000E5165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24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Conceptualise, analyse and evaluate issues and phenomenons related to landscape architecture with scientific measures and techniques.</w:t>
            </w:r>
          </w:p>
          <w:p w14:paraId="41DBC6B4" w14:textId="77777777" w:rsidR="000E5165" w:rsidRPr="00CD2770" w:rsidRDefault="000E5165" w:rsidP="000E5165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24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Define problems and provide solutions with proofs based on scientific data.</w:t>
            </w:r>
          </w:p>
          <w:p w14:paraId="2762B0E6" w14:textId="77777777" w:rsidR="000E5165" w:rsidRPr="00CD2770" w:rsidRDefault="000E5165" w:rsidP="000E5165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24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Evaluate and manage the knowledge about landscape architecture field achieved with scientific measures.</w:t>
            </w:r>
          </w:p>
          <w:p w14:paraId="1029224D" w14:textId="77777777" w:rsidR="000E5165" w:rsidRPr="00CD2770" w:rsidRDefault="000E5165" w:rsidP="00E608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1515A709" w14:textId="77777777" w:rsidR="000E5165" w:rsidRPr="00CD2770" w:rsidRDefault="000E5165" w:rsidP="000E516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67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Take responsibility for team work and provide active support and collaboration.</w:t>
            </w:r>
          </w:p>
          <w:p w14:paraId="7AB5CD8C" w14:textId="77777777" w:rsidR="000E5165" w:rsidRPr="00CD2770" w:rsidRDefault="000E5165" w:rsidP="000E516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67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Promote interaction among different disciplines. </w:t>
            </w:r>
          </w:p>
          <w:p w14:paraId="2B9B666D" w14:textId="77777777" w:rsidR="000E5165" w:rsidRPr="00CD2770" w:rsidRDefault="000E5165" w:rsidP="000E516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67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Evaluate himself as an individual, improve his weak sides and use his creative and powerful sides. </w:t>
            </w:r>
          </w:p>
          <w:p w14:paraId="03B5331A" w14:textId="77777777" w:rsidR="000E5165" w:rsidRPr="00CD2770" w:rsidRDefault="000E5165" w:rsidP="000E516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267" w:hanging="284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Take responsibility as a team member and individual to solve the complicated problems occured during application. </w:t>
            </w:r>
          </w:p>
          <w:p w14:paraId="59761535" w14:textId="77777777" w:rsidR="000E5165" w:rsidRPr="00CD2770" w:rsidRDefault="000E5165" w:rsidP="00E608A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221864E7" w14:textId="77777777" w:rsidR="000E5165" w:rsidRPr="00CD2770" w:rsidRDefault="000E5165" w:rsidP="000E5165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66" w:hanging="266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lastRenderedPageBreak/>
              <w:t xml:space="preserve">Evaluate the knowledge and data with a critical perception. </w:t>
            </w:r>
          </w:p>
          <w:p w14:paraId="1CE3B2CF" w14:textId="77777777" w:rsidR="000E5165" w:rsidRPr="00CD2770" w:rsidRDefault="000E5165" w:rsidP="000E5165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66" w:hanging="266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Appreciate that learning and improving himself with new skills and knowledge should be a life-long process.</w:t>
            </w:r>
          </w:p>
          <w:p w14:paraId="664F6E36" w14:textId="77777777" w:rsidR="000E5165" w:rsidRPr="00CD2770" w:rsidRDefault="000E5165" w:rsidP="000E5165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66" w:hanging="266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Use the data and knowledge for the public benefit.</w:t>
            </w:r>
          </w:p>
          <w:p w14:paraId="1044049B" w14:textId="77777777" w:rsidR="000E5165" w:rsidRPr="00CD2770" w:rsidRDefault="000E5165" w:rsidP="000E5165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66" w:hanging="266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Use the techniques and tools effectively for providing information and data</w:t>
            </w:r>
          </w:p>
          <w:p w14:paraId="1C7172DF" w14:textId="77777777" w:rsidR="000E5165" w:rsidRPr="00CD2770" w:rsidRDefault="000E5165" w:rsidP="000E5165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66" w:hanging="266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Criticize and search the right answer.</w:t>
            </w:r>
          </w:p>
          <w:p w14:paraId="47509034" w14:textId="77777777" w:rsidR="000E5165" w:rsidRPr="00CD2770" w:rsidRDefault="000E5165" w:rsidP="000E5165">
            <w:pPr>
              <w:pStyle w:val="ListParagraph"/>
              <w:numPr>
                <w:ilvl w:val="0"/>
                <w:numId w:val="4"/>
              </w:numPr>
              <w:spacing w:after="120" w:line="240" w:lineRule="auto"/>
              <w:ind w:left="266" w:hanging="266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Find the data for the right answer, analyse and create.</w:t>
            </w:r>
          </w:p>
          <w:p w14:paraId="78B907C2" w14:textId="77777777" w:rsidR="000E5165" w:rsidRPr="00CD2770" w:rsidRDefault="000E5165" w:rsidP="00E608A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6D6B9AC1" w14:textId="77777777" w:rsidR="000E5165" w:rsidRPr="00CD2770" w:rsidRDefault="000E5165" w:rsidP="000E5165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Participate actively in cultural and art activities.</w:t>
            </w:r>
          </w:p>
          <w:p w14:paraId="541CD2ED" w14:textId="77777777" w:rsidR="000E5165" w:rsidRPr="00CD2770" w:rsidRDefault="000E5165" w:rsidP="000E5165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Observe, follow and have awareness about actual news and happenings of the world  </w:t>
            </w:r>
          </w:p>
          <w:p w14:paraId="70D4AED4" w14:textId="77777777" w:rsidR="000E5165" w:rsidRPr="00CD2770" w:rsidRDefault="000E5165" w:rsidP="000E5165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Plan and implement professional projects and activities with a communal responsibility and purpose of public benefit. </w:t>
            </w:r>
          </w:p>
          <w:p w14:paraId="2A43E7F7" w14:textId="77777777" w:rsidR="000E5165" w:rsidRPr="00CD2770" w:rsidRDefault="000E5165" w:rsidP="000E5165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Support his thoughts and suggestions withqualitative and quantitative data and share them with experts and non experts.</w:t>
            </w:r>
          </w:p>
          <w:p w14:paraId="0A26A668" w14:textId="77777777" w:rsidR="000E5165" w:rsidRPr="00CD2770" w:rsidRDefault="000E5165" w:rsidP="000E5165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Have capability to live in different cultures and can be in harmony with the social life.</w:t>
            </w:r>
          </w:p>
          <w:p w14:paraId="07CA95B0" w14:textId="77777777" w:rsidR="000E5165" w:rsidRPr="00CD2770" w:rsidRDefault="000E5165" w:rsidP="000E5165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Speak at least one foreign language and communicate with the colleagues in a B1 level of European Language portfolio.</w:t>
            </w:r>
          </w:p>
          <w:p w14:paraId="01DD335E" w14:textId="77777777" w:rsidR="000E5165" w:rsidRPr="00CD2770" w:rsidRDefault="000E5165" w:rsidP="000E5165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Have advanced capability to use communication and IT technologies.</w:t>
            </w:r>
          </w:p>
          <w:p w14:paraId="1E0859FE" w14:textId="77777777" w:rsidR="000E5165" w:rsidRPr="00CD2770" w:rsidRDefault="000E5165" w:rsidP="00E608AE">
            <w:pPr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 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hideMark/>
          </w:tcPr>
          <w:p w14:paraId="41712BA2" w14:textId="77777777" w:rsidR="000E5165" w:rsidRPr="00CD2770" w:rsidRDefault="000E5165" w:rsidP="000E5165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Inspire and be representative to the public with his appearance, attitude and character.</w:t>
            </w:r>
          </w:p>
          <w:p w14:paraId="2DA3C5D6" w14:textId="77777777" w:rsidR="000E5165" w:rsidRPr="00CD2770" w:rsidRDefault="000E5165" w:rsidP="000E5165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Know the importance of obeying democracy, human rights, social justice and scientific and professional ethics.</w:t>
            </w:r>
          </w:p>
          <w:p w14:paraId="7EE9705D" w14:textId="77777777" w:rsidR="000E5165" w:rsidRPr="00CD2770" w:rsidRDefault="000E5165" w:rsidP="000E5165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Participate and obey quality management processes.</w:t>
            </w:r>
          </w:p>
          <w:p w14:paraId="5C88A6E1" w14:textId="77777777" w:rsidR="000E5165" w:rsidRPr="00CD2770" w:rsidRDefault="000E5165" w:rsidP="000E5165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>Have awareness and wisdom about job security issues.</w:t>
            </w:r>
          </w:p>
          <w:p w14:paraId="0176F2C3" w14:textId="77777777" w:rsidR="000E5165" w:rsidRPr="00CD2770" w:rsidRDefault="000E5165" w:rsidP="000E5165">
            <w:pPr>
              <w:pStyle w:val="ListParagraph"/>
              <w:numPr>
                <w:ilvl w:val="0"/>
                <w:numId w:val="6"/>
              </w:numPr>
              <w:spacing w:after="120" w:line="240" w:lineRule="auto"/>
              <w:ind w:left="408" w:hanging="357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CD2770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Conceive and obey the rules, legislations and laws of his profession as an individual. </w:t>
            </w:r>
          </w:p>
        </w:tc>
      </w:tr>
    </w:tbl>
    <w:p w14:paraId="3FEB825B" w14:textId="77777777" w:rsidR="009F582C" w:rsidRDefault="000E5165"/>
    <w:sectPr w:rsidR="009F582C" w:rsidSect="000E51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60B9"/>
    <w:multiLevelType w:val="hybridMultilevel"/>
    <w:tmpl w:val="D6C4C7AE"/>
    <w:lvl w:ilvl="0" w:tplc="48488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7C8E"/>
    <w:multiLevelType w:val="hybridMultilevel"/>
    <w:tmpl w:val="23FA9184"/>
    <w:lvl w:ilvl="0" w:tplc="7A185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4BC8"/>
    <w:multiLevelType w:val="hybridMultilevel"/>
    <w:tmpl w:val="90CC8B06"/>
    <w:lvl w:ilvl="0" w:tplc="45B82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46C5"/>
    <w:multiLevelType w:val="hybridMultilevel"/>
    <w:tmpl w:val="CAE40D80"/>
    <w:lvl w:ilvl="0" w:tplc="D206C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F5D55"/>
    <w:multiLevelType w:val="hybridMultilevel"/>
    <w:tmpl w:val="5606B056"/>
    <w:lvl w:ilvl="0" w:tplc="872E8162">
      <w:start w:val="1"/>
      <w:numFmt w:val="decimal"/>
      <w:lvlText w:val="%1."/>
      <w:lvlJc w:val="left"/>
      <w:pPr>
        <w:ind w:left="390" w:hanging="360"/>
      </w:pPr>
      <w:rPr>
        <w:rFonts w:ascii="Calibri" w:eastAsia="Calibri" w:hAnsi="Calibri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66D1751"/>
    <w:multiLevelType w:val="hybridMultilevel"/>
    <w:tmpl w:val="6CE40A12"/>
    <w:lvl w:ilvl="0" w:tplc="94EA561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65"/>
    <w:rsid w:val="000E5165"/>
    <w:rsid w:val="003107D7"/>
    <w:rsid w:val="007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470A"/>
  <w15:chartTrackingRefBased/>
  <w15:docId w15:val="{5B629DED-3123-4CAC-955D-9AE9F0F0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65"/>
    <w:pPr>
      <w:spacing w:after="0" w:line="36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simge bardak</dc:creator>
  <cp:keywords/>
  <dc:description/>
  <cp:lastModifiedBy>simge bardak</cp:lastModifiedBy>
  <cp:revision>1</cp:revision>
  <dcterms:created xsi:type="dcterms:W3CDTF">2020-09-23T07:30:00Z</dcterms:created>
  <dcterms:modified xsi:type="dcterms:W3CDTF">2020-09-23T07:31:00Z</dcterms:modified>
</cp:coreProperties>
</file>