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A5A" w:rsidRPr="00937A5A" w:rsidRDefault="00937A5A" w:rsidP="00937A5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Cs w:val="20"/>
          <w:lang w:val="tr-TR"/>
        </w:rPr>
      </w:pPr>
      <w:r w:rsidRPr="00937A5A">
        <w:rPr>
          <w:rFonts w:ascii="Times New Roman" w:eastAsia="Times New Roman" w:hAnsi="Times New Roman" w:cs="Times New Roman"/>
          <w:b/>
          <w:szCs w:val="20"/>
          <w:lang w:val="en-US"/>
        </w:rPr>
        <w:t>CV for SİNEM YILDIRIM</w:t>
      </w:r>
    </w:p>
    <w:p w:rsidR="00937A5A" w:rsidRPr="00937A5A" w:rsidRDefault="00937A5A" w:rsidP="0093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bookmarkStart w:id="0" w:name="_Hlk82095456"/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Name: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Sinem Yıldırım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  <w:t xml:space="preserve">          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Date of Birth: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24 February 1992</w:t>
      </w:r>
    </w:p>
    <w:p w:rsidR="00937A5A" w:rsidRPr="00937A5A" w:rsidRDefault="00937A5A" w:rsidP="0093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Place of Birth: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Nicosia – Cyprus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Citizenship: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Turkish Cypriot / Turkish</w:t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Languages: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Turkish, English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Marital Status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: Single</w:t>
      </w:r>
    </w:p>
    <w:p w:rsidR="00937A5A" w:rsidRPr="00937A5A" w:rsidRDefault="00937A5A" w:rsidP="00937A5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Job: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M. Sc.</w:t>
      </w:r>
      <w:r w:rsidRPr="00937A5A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 xml:space="preserve">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Lecturer and Landscape Architecture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ab/>
      </w:r>
    </w:p>
    <w:p w:rsidR="00937A5A" w:rsidRPr="00937A5A" w:rsidRDefault="00937A5A" w:rsidP="00937A5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7A5A" w:rsidRPr="00937A5A" w:rsidRDefault="00937A5A" w:rsidP="00937A5A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jc w:val="both"/>
        <w:rPr>
          <w:rFonts w:ascii="Times New Roman" w:eastAsia="Times New Roman" w:hAnsi="Times New Roman" w:cs="Times New Roman"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b/>
          <w:szCs w:val="20"/>
          <w:lang w:val="en-US"/>
        </w:rPr>
        <w:t xml:space="preserve">Education: </w:t>
      </w:r>
    </w:p>
    <w:tbl>
      <w:tblPr>
        <w:tblW w:w="94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285"/>
        <w:gridCol w:w="2269"/>
        <w:gridCol w:w="3386"/>
        <w:gridCol w:w="1365"/>
      </w:tblGrid>
      <w:tr w:rsidR="00937A5A" w:rsidRPr="00937A5A" w:rsidTr="00937A5A">
        <w:trPr>
          <w:gridBefore w:val="1"/>
          <w:wBefore w:w="2194" w:type="dxa"/>
          <w:jc w:val="center"/>
        </w:trPr>
        <w:tc>
          <w:tcPr>
            <w:tcW w:w="28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69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Field </w:t>
            </w:r>
          </w:p>
        </w:tc>
        <w:tc>
          <w:tcPr>
            <w:tcW w:w="3386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Institution 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Date </w:t>
            </w:r>
          </w:p>
        </w:tc>
      </w:tr>
      <w:tr w:rsidR="00937A5A" w:rsidRPr="00937A5A" w:rsidTr="00937A5A">
        <w:trPr>
          <w:jc w:val="center"/>
        </w:trPr>
        <w:tc>
          <w:tcPr>
            <w:tcW w:w="2194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BSc</w:t>
            </w:r>
          </w:p>
        </w:tc>
        <w:tc>
          <w:tcPr>
            <w:tcW w:w="2554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Faculty of Architecture Department of Landscape Architecture </w:t>
            </w:r>
          </w:p>
        </w:tc>
        <w:tc>
          <w:tcPr>
            <w:tcW w:w="3386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Near East University</w:t>
            </w:r>
          </w:p>
        </w:tc>
        <w:tc>
          <w:tcPr>
            <w:tcW w:w="136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</w:t>
            </w:r>
          </w:p>
        </w:tc>
      </w:tr>
      <w:tr w:rsidR="00937A5A" w:rsidRPr="00937A5A" w:rsidTr="00937A5A">
        <w:trPr>
          <w:jc w:val="center"/>
        </w:trPr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MSc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Faculty of Architecture Department of Landscape Architecture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Near East University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2018 </w:t>
            </w:r>
          </w:p>
        </w:tc>
      </w:tr>
      <w:tr w:rsidR="00937A5A" w:rsidRPr="00937A5A" w:rsidTr="00937A5A">
        <w:trPr>
          <w:trHeight w:val="646"/>
          <w:jc w:val="center"/>
        </w:trPr>
        <w:tc>
          <w:tcPr>
            <w:tcW w:w="21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PhD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Faculty of Architecture Department of Architecture</w:t>
            </w:r>
          </w:p>
        </w:tc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Near East University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A5A" w:rsidRPr="00937A5A" w:rsidRDefault="007516A7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2023</w:t>
            </w:r>
            <w:bookmarkStart w:id="1" w:name="_GoBack"/>
            <w:bookmarkEnd w:id="1"/>
          </w:p>
        </w:tc>
      </w:tr>
    </w:tbl>
    <w:p w:rsidR="00937A5A" w:rsidRPr="00937A5A" w:rsidRDefault="00937A5A" w:rsidP="00937A5A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b/>
          <w:szCs w:val="20"/>
          <w:lang w:val="en-US"/>
        </w:rPr>
        <w:t>Graduated from undergraduate education as the top of the faculty</w:t>
      </w:r>
    </w:p>
    <w:p w:rsidR="00937A5A" w:rsidRPr="00937A5A" w:rsidRDefault="00937A5A" w:rsidP="0093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/>
        </w:rPr>
      </w:pPr>
    </w:p>
    <w:p w:rsidR="00937A5A" w:rsidRPr="00937A5A" w:rsidRDefault="00937A5A" w:rsidP="0093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b/>
          <w:szCs w:val="20"/>
          <w:lang w:val="en-US"/>
        </w:rPr>
        <w:t>Work Experience:</w:t>
      </w:r>
    </w:p>
    <w:tbl>
      <w:tblPr>
        <w:tblW w:w="9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153"/>
        <w:gridCol w:w="5580"/>
        <w:gridCol w:w="1684"/>
      </w:tblGrid>
      <w:tr w:rsidR="00937A5A" w:rsidRPr="00937A5A" w:rsidTr="00937A5A">
        <w:trPr>
          <w:cantSplit/>
          <w:trHeight w:val="382"/>
          <w:jc w:val="center"/>
        </w:trPr>
        <w:tc>
          <w:tcPr>
            <w:tcW w:w="2153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double" w:sz="6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keepNext/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Institution</w:t>
            </w:r>
          </w:p>
        </w:tc>
        <w:tc>
          <w:tcPr>
            <w:tcW w:w="1684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Date </w:t>
            </w:r>
          </w:p>
        </w:tc>
      </w:tr>
      <w:tr w:rsidR="00937A5A" w:rsidRPr="00937A5A" w:rsidTr="00937A5A">
        <w:trPr>
          <w:cantSplit/>
          <w:jc w:val="center"/>
        </w:trPr>
        <w:tc>
          <w:tcPr>
            <w:tcW w:w="2153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A5A" w:rsidRPr="00937A5A" w:rsidRDefault="00937A5A" w:rsidP="00937A5A">
            <w:pPr>
              <w:spacing w:after="0"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  <w:t>Lecturer and student advisor</w:t>
            </w:r>
          </w:p>
        </w:tc>
        <w:tc>
          <w:tcPr>
            <w:tcW w:w="558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jc w:val="both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Faculty of Architecture Department of Landscape Architecture </w:t>
            </w:r>
          </w:p>
        </w:tc>
        <w:tc>
          <w:tcPr>
            <w:tcW w:w="1684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37A5A" w:rsidRPr="00937A5A" w:rsidRDefault="00937A5A" w:rsidP="00937A5A">
            <w:pPr>
              <w:spacing w:before="100" w:beforeAutospacing="1" w:after="100" w:afterAutospacing="1" w:line="276" w:lineRule="auto"/>
              <w:rPr>
                <w:rFonts w:ascii="Times New Roman" w:eastAsia="Arial Unicode MS" w:hAnsi="Times New Roman" w:cs="Times New Roman"/>
                <w:sz w:val="20"/>
                <w:szCs w:val="20"/>
                <w:lang w:val="en-US"/>
              </w:rPr>
            </w:pPr>
            <w:r w:rsidRPr="00937A5A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2015-</w:t>
            </w:r>
            <w:r w:rsidRPr="00937A5A">
              <w:rPr>
                <w:rFonts w:ascii="Times New Roman" w:eastAsia="Times New Roman" w:hAnsi="Times New Roman" w:cs="Times New Roman"/>
                <w:szCs w:val="20"/>
                <w:lang w:val="en-US"/>
              </w:rPr>
              <w:t>to date</w:t>
            </w:r>
          </w:p>
        </w:tc>
      </w:tr>
    </w:tbl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Arial Unicode MS" w:hAnsi="Times New Roman" w:cs="Times New Roman"/>
          <w:sz w:val="20"/>
          <w:szCs w:val="20"/>
          <w:lang w:val="en-US"/>
        </w:rPr>
      </w:pPr>
      <w:r w:rsidRPr="00937A5A">
        <w:rPr>
          <w:rFonts w:ascii="Times New Roman" w:eastAsia="Arial Unicode MS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Arial Unicode MS" w:hAnsi="Times New Roman" w:cs="Times New Roman"/>
          <w:sz w:val="20"/>
          <w:szCs w:val="20"/>
          <w:lang w:val="en-US"/>
        </w:rPr>
        <w:tab/>
      </w:r>
      <w:r w:rsidRPr="00937A5A">
        <w:rPr>
          <w:rFonts w:ascii="Times New Roman" w:eastAsia="Arial Unicode MS" w:hAnsi="Times New Roman" w:cs="Times New Roman"/>
          <w:sz w:val="20"/>
          <w:szCs w:val="20"/>
          <w:lang w:val="en-US"/>
        </w:rPr>
        <w:tab/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Cs w:val="20"/>
          <w:lang w:val="en-US"/>
        </w:rPr>
      </w:pPr>
      <w:r w:rsidRPr="00937A5A">
        <w:rPr>
          <w:rFonts w:ascii="Times New Roman" w:eastAsia="Arial Unicode MS" w:hAnsi="Times New Roman" w:cs="Times New Roman"/>
          <w:b/>
          <w:szCs w:val="20"/>
          <w:u w:val="single"/>
          <w:lang w:val="en-US"/>
        </w:rPr>
        <w:t>Research Interests:</w:t>
      </w:r>
      <w:r w:rsidRPr="00937A5A">
        <w:rPr>
          <w:rFonts w:ascii="Times New Roman" w:eastAsia="Arial Unicode MS" w:hAnsi="Times New Roman" w:cs="Times New Roman"/>
          <w:b/>
          <w:szCs w:val="20"/>
          <w:lang w:val="en-US"/>
        </w:rPr>
        <w:t xml:space="preserve"> </w:t>
      </w:r>
      <w:r w:rsidRPr="00937A5A">
        <w:rPr>
          <w:rFonts w:ascii="Times New Roman" w:eastAsia="Arial Unicode MS" w:hAnsi="Times New Roman" w:cs="Times New Roman"/>
          <w:sz w:val="20"/>
          <w:szCs w:val="20"/>
          <w:lang w:val="en-US"/>
        </w:rPr>
        <w:t>Landscape ecology</w:t>
      </w:r>
      <w:r w:rsidRPr="00937A5A">
        <w:rPr>
          <w:rFonts w:ascii="Times New Roman" w:eastAsia="Arial Unicode MS" w:hAnsi="Times New Roman" w:cs="Times New Roman"/>
          <w:sz w:val="20"/>
          <w:szCs w:val="20"/>
        </w:rPr>
        <w:t xml:space="preserve">, environment </w:t>
      </w:r>
      <w:r w:rsidRPr="00937A5A">
        <w:rPr>
          <w:rFonts w:ascii="Times New Roman" w:eastAsia="Arial Unicode MS" w:hAnsi="Times New Roman" w:cs="Times New Roman"/>
          <w:sz w:val="20"/>
          <w:szCs w:val="20"/>
          <w:lang w:val="en-US"/>
        </w:rPr>
        <w:t>and green roof systems</w:t>
      </w:r>
    </w:p>
    <w:p w:rsidR="00937A5A" w:rsidRP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7A5A" w:rsidRPr="00937A5A" w:rsidRDefault="00937A5A" w:rsidP="00937A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  <w:r w:rsidRPr="00937A5A"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  <w:t xml:space="preserve">Honors and Awards: </w:t>
      </w:r>
      <w:r w:rsidRPr="00937A5A">
        <w:rPr>
          <w:rFonts w:ascii="Times New Roman" w:eastAsia="Times New Roman" w:hAnsi="Times New Roman" w:cs="Times New Roman"/>
          <w:sz w:val="20"/>
          <w:szCs w:val="24"/>
          <w:lang w:val="en-US"/>
        </w:rPr>
        <w:t>2016 and 2018 Young Researcher Award, Near East University</w:t>
      </w:r>
    </w:p>
    <w:p w:rsidR="00937A5A" w:rsidRP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7A5A" w:rsidRPr="00937A5A" w:rsidRDefault="00937A5A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  <w:t xml:space="preserve">Scientific and Professional Society Membership: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Member of Landscape Architecture Nicosia, TRNC</w:t>
      </w:r>
    </w:p>
    <w:p w:rsidR="00937A5A" w:rsidRPr="00937A5A" w:rsidRDefault="00937A5A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937A5A" w:rsidRDefault="00937A5A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D51441" w:rsidRDefault="00D51441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D51441" w:rsidRDefault="00D51441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D51441" w:rsidRDefault="00D51441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D51441" w:rsidRPr="00937A5A" w:rsidRDefault="00D51441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937A5A" w:rsidRPr="00937A5A" w:rsidRDefault="00937A5A" w:rsidP="00937A5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</w:p>
    <w:p w:rsidR="00937A5A" w:rsidRPr="00937A5A" w:rsidRDefault="00937A5A" w:rsidP="00937A5A">
      <w:pPr>
        <w:spacing w:after="0" w:line="480" w:lineRule="auto"/>
        <w:jc w:val="both"/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</w:pPr>
      <w:r w:rsidRPr="00937A5A">
        <w:rPr>
          <w:rFonts w:ascii="Times New Roman" w:eastAsia="Times New Roman" w:hAnsi="Times New Roman" w:cs="Times New Roman"/>
          <w:b/>
          <w:szCs w:val="20"/>
          <w:u w:val="single"/>
          <w:lang w:val="en-US"/>
        </w:rPr>
        <w:lastRenderedPageBreak/>
        <w:t>Project Duties:</w:t>
      </w:r>
    </w:p>
    <w:p w:rsidR="00937A5A" w:rsidRPr="00937A5A" w:rsidRDefault="00937A5A" w:rsidP="00937A5A">
      <w:pPr>
        <w:numPr>
          <w:ilvl w:val="0"/>
          <w:numId w:val="2"/>
        </w:numPr>
        <w:spacing w:after="0" w:line="48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val="en-US"/>
        </w:rPr>
      </w:pP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Spatiotemporal patterns of marine debris deposition along the shoreline of North Cyprus</w:t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937A5A">
        <w:rPr>
          <w:rFonts w:ascii="Times New Roman" w:eastAsia="Times New Roman" w:hAnsi="Times New Roman" w:cs="Times New Roman"/>
          <w:sz w:val="20"/>
          <w:szCs w:val="24"/>
          <w:lang w:val="en-US"/>
        </w:rPr>
        <w:t>(2017 January until now working as research assistant funded by NEU BAP Project and collaborated with Exeter University)</w:t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</w:p>
    <w:p w:rsidR="00937A5A" w:rsidRPr="00937A5A" w:rsidRDefault="00937A5A" w:rsidP="00937A5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4"/>
          <w:lang w:val="en-US"/>
        </w:rPr>
      </w:pP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Social Cohesion and Neighborly Interactions within a Turkish Cypriot Community (</w:t>
      </w:r>
      <w:r w:rsidR="00D07099"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self-funded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project, worked as research assistant, completed research)</w:t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3 – Landscape park project for the Gönyeli Municipality, KKTC</w:t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/>
        </w:rPr>
      </w:pP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      4-</w:t>
      </w:r>
      <w:r w:rsidRPr="00937A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''Green roof systems with different soil depths and different vegetation cover, their effect on indoor temperatures and biodiversity in Semi- Arid Climate Region'' BAP project titled (2020 -</w:t>
      </w:r>
      <w:r w:rsidRPr="00937A5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7F1FE7">
        <w:rPr>
          <w:rFonts w:ascii="Times New Roman" w:eastAsia="Times New Roman" w:hAnsi="Times New Roman" w:cs="Times New Roman"/>
          <w:sz w:val="20"/>
          <w:szCs w:val="20"/>
          <w:lang w:val="en-US"/>
        </w:rPr>
        <w:t>2022</w:t>
      </w:r>
      <w:r w:rsidRPr="00937A5A">
        <w:rPr>
          <w:rFonts w:ascii="Times New Roman" w:eastAsia="Times New Roman" w:hAnsi="Times New Roman" w:cs="Times New Roman"/>
          <w:sz w:val="20"/>
          <w:szCs w:val="20"/>
          <w:lang w:val="en-US"/>
        </w:rPr>
        <w:t>)</w:t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rPr>
          <w:rFonts w:ascii="10" w:eastAsia="Times New Roman" w:hAnsi="10" w:cs="Times New Roman"/>
          <w:b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rPr>
          <w:rFonts w:ascii="10" w:eastAsia="Times New Roman" w:hAnsi="10" w:cs="Times New Roman"/>
          <w:b/>
          <w:szCs w:val="20"/>
          <w:u w:val="single"/>
          <w:lang w:val="en-US"/>
        </w:rPr>
      </w:pPr>
      <w:r w:rsidRPr="00937A5A">
        <w:rPr>
          <w:rFonts w:ascii="10" w:eastAsia="Times New Roman" w:hAnsi="10" w:cs="Times New Roman"/>
          <w:b/>
          <w:szCs w:val="20"/>
          <w:u w:val="single"/>
          <w:lang w:val="en-US"/>
        </w:rPr>
        <w:t>Workshop / Courses Attended:</w:t>
      </w:r>
    </w:p>
    <w:p w:rsidR="00937A5A" w:rsidRPr="00937A5A" w:rsidRDefault="00937A5A" w:rsidP="00937A5A">
      <w:pPr>
        <w:spacing w:after="0" w:line="240" w:lineRule="auto"/>
        <w:rPr>
          <w:rFonts w:ascii="10" w:eastAsia="Times New Roman" w:hAnsi="10" w:cs="Times New Roman"/>
          <w:b/>
          <w:sz w:val="20"/>
          <w:szCs w:val="20"/>
          <w:lang w:val="en-US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812"/>
        <w:gridCol w:w="4250"/>
      </w:tblGrid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jc w:val="center"/>
              <w:rPr>
                <w:rFonts w:ascii="10" w:eastAsia="Times New Roman" w:hAnsi="10"/>
                <w:b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b/>
                <w:sz w:val="20"/>
                <w:szCs w:val="20"/>
              </w:rPr>
              <w:t>Name of the Course / Workshop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jc w:val="center"/>
              <w:rPr>
                <w:rFonts w:ascii="10" w:eastAsia="Times New Roman" w:hAnsi="10"/>
                <w:b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b/>
                <w:sz w:val="20"/>
                <w:szCs w:val="20"/>
              </w:rPr>
              <w:t>Location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Biyoistatistik ve SPSS Kursu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NEU, Hospital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DESAM ‘‘Sosyal Bilimler Alanında Makale Yazım Kursu’’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NEU, Hospital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ULUSAL PEYZAJ MİMARLIĞI GÜNÜ/Yeşil Kampüs Projesi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NEU, Landscape Architecture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AB Atık Azaltma ve Geri Dönüşüm Forumu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Bedesten, Nicosia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Herbalism&amp;Health Semineri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Nicosia/Home for Cooperation,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AB Bilgi Merkezi/Enerji Verimli Binalar ve Yeşil Enerji Paneli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 xml:space="preserve">KTMMOB, Auditorium  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Bilimsel Araştırma Projeleri Yazım Kursu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NEU, Hospital</w:t>
            </w:r>
          </w:p>
        </w:tc>
      </w:tr>
      <w:tr w:rsidR="00937A5A" w:rsidRPr="00937A5A" w:rsidTr="00937A5A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Rain Bird Sulama Sistemleri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Grand Pasha Hotel/ Kyrenia</w:t>
            </w:r>
          </w:p>
        </w:tc>
      </w:tr>
      <w:tr w:rsidR="00937A5A" w:rsidRPr="00937A5A" w:rsidTr="00937A5A">
        <w:trPr>
          <w:trHeight w:val="2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‘‘Eko-Urbanism and Eco Neighbourhood Examples from Europe’’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NEU-AKM</w:t>
            </w:r>
          </w:p>
        </w:tc>
      </w:tr>
      <w:tr w:rsidR="00937A5A" w:rsidRPr="00937A5A" w:rsidTr="00937A5A">
        <w:trPr>
          <w:trHeight w:val="2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Mendeley Kullanı mı (Workshop)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NEU, Eğitim Sarayı</w:t>
            </w:r>
          </w:p>
        </w:tc>
      </w:tr>
      <w:tr w:rsidR="00937A5A" w:rsidRPr="00937A5A" w:rsidTr="00937A5A">
        <w:trPr>
          <w:trHeight w:val="26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Eğiticinin Eğitimi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NEU-AKM</w:t>
            </w:r>
          </w:p>
        </w:tc>
      </w:tr>
      <w:tr w:rsidR="00937A5A" w:rsidRPr="00937A5A" w:rsidTr="00937A5A">
        <w:trPr>
          <w:trHeight w:val="4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Flipped Learning Kursu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NEU-İnovasyon, Eğitim Sarayı</w:t>
            </w:r>
          </w:p>
        </w:tc>
      </w:tr>
      <w:tr w:rsidR="00937A5A" w:rsidRPr="00937A5A" w:rsidTr="00937A5A">
        <w:trPr>
          <w:trHeight w:val="413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‘‘The Soul of Nicosia Streets’’ a workshop by faculty of architecture students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Nicosia Walled City Trip,</w:t>
            </w: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NEU-Faculty of Architecture</w:t>
            </w:r>
          </w:p>
        </w:tc>
      </w:tr>
      <w:tr w:rsidR="00937A5A" w:rsidRPr="00937A5A" w:rsidTr="00937A5A">
        <w:trPr>
          <w:trHeight w:val="588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‘‘Wildlife Workshop on Best Practices for Conservation’’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Taşkent Nature Park, Cyprus</w:t>
            </w:r>
          </w:p>
          <w:p w:rsidR="00937A5A" w:rsidRPr="00937A5A" w:rsidRDefault="00937A5A" w:rsidP="00937A5A">
            <w:pPr>
              <w:rPr>
                <w:rFonts w:ascii="10" w:eastAsia="Times New Roman" w:hAnsi="10"/>
                <w:sz w:val="20"/>
                <w:szCs w:val="20"/>
              </w:rPr>
            </w:pPr>
            <w:r w:rsidRPr="00937A5A">
              <w:rPr>
                <w:rFonts w:ascii="10" w:eastAsia="Times New Roman" w:hAnsi="10"/>
                <w:sz w:val="20"/>
                <w:szCs w:val="20"/>
              </w:rPr>
              <w:t>Organized by Cyprus Wildlife Research Institute</w:t>
            </w:r>
          </w:p>
        </w:tc>
      </w:tr>
    </w:tbl>
    <w:p w:rsidR="00937A5A" w:rsidRP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D07099" w:rsidRPr="00937A5A" w:rsidRDefault="00D07099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</w:p>
    <w:p w:rsidR="00937A5A" w:rsidRP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  <w:r w:rsidRPr="00937A5A"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  <w:t>Scientific Papers:</w:t>
      </w:r>
    </w:p>
    <w:p w:rsidR="00937A5A" w:rsidRP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-US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2781"/>
        <w:gridCol w:w="2165"/>
        <w:gridCol w:w="2515"/>
        <w:gridCol w:w="1601"/>
      </w:tblGrid>
      <w:tr w:rsidR="00937A5A" w:rsidRPr="00937A5A" w:rsidTr="00937A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b/>
                <w:sz w:val="20"/>
                <w:szCs w:val="24"/>
              </w:rPr>
              <w:t>Paper Title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b/>
                <w:sz w:val="20"/>
                <w:szCs w:val="24"/>
              </w:rPr>
              <w:t>Journal Name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b/>
                <w:sz w:val="20"/>
                <w:szCs w:val="24"/>
              </w:rPr>
              <w:t>Journal Category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  <w:t>Status</w:t>
            </w:r>
          </w:p>
        </w:tc>
      </w:tr>
      <w:tr w:rsidR="00937A5A" w:rsidRPr="00937A5A" w:rsidTr="00937A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Evaluation of</w:t>
            </w:r>
          </w:p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 xml:space="preserve">Environmental Worldview from the Perspectives of Undergraduate Students in N. Cyprus (Asilsoy B., Laleci S., </w:t>
            </w:r>
            <w:r w:rsidRPr="00937A5A">
              <w:rPr>
                <w:rFonts w:ascii="Times New Roman" w:eastAsia="Times New Roman" w:hAnsi="Times New Roman"/>
                <w:b/>
                <w:sz w:val="20"/>
                <w:szCs w:val="24"/>
              </w:rPr>
              <w:t>Yıldırım S</w:t>
            </w: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., Uzunoğlu K., Fuller Ö. Ö., 2016)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European Journal of Sustainable Development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Special Issue, Volume 5, Issue 4.233-241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Published</w:t>
            </w:r>
          </w:p>
        </w:tc>
      </w:tr>
      <w:tr w:rsidR="00937A5A" w:rsidRPr="00937A5A" w:rsidTr="00937A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 w:cs="Arial"/>
                <w:color w:val="111111"/>
                <w:sz w:val="20"/>
                <w:szCs w:val="20"/>
                <w:shd w:val="clear" w:color="auto" w:fill="FFFFFF"/>
              </w:rPr>
              <w:t>Environmental Awareness and Knowledge among Architecture Students in North Cyprus (B. Asilsoy, S. Laleci</w:t>
            </w:r>
            <w:r w:rsidRPr="00937A5A">
              <w:rPr>
                <w:rFonts w:ascii="Times New Roman" w:eastAsia="Times New Roman" w:hAnsi="Times New Roman" w:cs="Arial"/>
                <w:b/>
                <w:color w:val="111111"/>
                <w:sz w:val="20"/>
                <w:szCs w:val="20"/>
                <w:shd w:val="clear" w:color="auto" w:fill="FFFFFF"/>
              </w:rPr>
              <w:t>, S. Yıldırım</w:t>
            </w:r>
            <w:r w:rsidRPr="00937A5A">
              <w:rPr>
                <w:rFonts w:ascii="Times New Roman" w:eastAsia="Times New Roman" w:hAnsi="Times New Roman" w:cs="Arial"/>
                <w:color w:val="111111"/>
                <w:sz w:val="20"/>
                <w:szCs w:val="20"/>
                <w:shd w:val="clear" w:color="auto" w:fill="FFFFFF"/>
              </w:rPr>
              <w:t>, K. Uzunoğlu, Ö. Özden 2017)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 w:cs="Arial"/>
                <w:color w:val="111111"/>
                <w:sz w:val="20"/>
                <w:szCs w:val="20"/>
                <w:shd w:val="clear" w:color="auto" w:fill="FFFFFF"/>
              </w:rPr>
              <w:t>International Journal of Educational Sciences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 w:cs="Arial"/>
                <w:color w:val="111111"/>
                <w:sz w:val="20"/>
                <w:szCs w:val="20"/>
                <w:shd w:val="clear" w:color="auto" w:fill="FFFFFF"/>
              </w:rPr>
              <w:t>Volume 19, Issue 2-3, p. 136- 143</w:t>
            </w:r>
          </w:p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Published</w:t>
            </w:r>
          </w:p>
        </w:tc>
      </w:tr>
      <w:tr w:rsidR="00937A5A" w:rsidRPr="00937A5A" w:rsidTr="00937A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Social cohesion and neighbourly interactions within a Turkish Cypriot community (Selin Laleci, Buket Asilsoy, </w:t>
            </w:r>
            <w:r w:rsidRPr="00937A5A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Sinem Yıldırım</w:t>
            </w: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, Özge Özden Fuller, 2018)</w:t>
            </w:r>
          </w:p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Journal </w:t>
            </w:r>
            <w:r w:rsidR="007F1FE7"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of Near</w:t>
            </w: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 Architecture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April, Volume 1, Issue 2, 76 -86</w:t>
            </w:r>
          </w:p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Published</w:t>
            </w:r>
          </w:p>
        </w:tc>
      </w:tr>
      <w:tr w:rsidR="00937A5A" w:rsidRPr="00937A5A" w:rsidTr="00937A5A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Positive effects of vegetation: Biodiversity and green roofs for Mediterranean climate (</w:t>
            </w:r>
            <w:r w:rsidRPr="00937A5A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Sinem Yıldırım</w:t>
            </w: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, Özge Özden, 2018)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International Journal of Advanced and Applied Sciences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-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b/>
                <w:sz w:val="20"/>
                <w:szCs w:val="24"/>
                <w:u w:val="single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Published</w:t>
            </w:r>
          </w:p>
        </w:tc>
      </w:tr>
      <w:tr w:rsidR="00937A5A" w:rsidRPr="00937A5A" w:rsidTr="00937A5A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Urban Resident Views About Open Green Spaces. A Study in Güzelyurt (Morphou), Cyprus (</w:t>
            </w:r>
            <w:r w:rsidRPr="00937A5A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Sinem Yıldırım</w:t>
            </w: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, Buket Asilsoy, Özge Özden, 2020)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European Journal of Sustainable Development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Issue 9,2 441-450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Published</w:t>
            </w:r>
          </w:p>
        </w:tc>
      </w:tr>
      <w:tr w:rsidR="00937A5A" w:rsidRPr="00937A5A" w:rsidTr="00937A5A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Plant biodiversity and values of cultural landscapes in Cyprus (Özge Özden, </w:t>
            </w:r>
            <w:r w:rsidRPr="00937A5A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Sinem Yıldırım</w:t>
            </w: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, 2019)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International Journal of Advanced and Applied Sciences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Volume 6, Issue 11, p. 1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Published</w:t>
            </w:r>
          </w:p>
        </w:tc>
      </w:tr>
      <w:tr w:rsidR="00937A5A" w:rsidRPr="00937A5A" w:rsidTr="00937A5A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 xml:space="preserve">Anthropogenic marine litter on the north coast of Cyprus: Insights into marine pollution in the eastern Mediterranean (Özge Özden, </w:t>
            </w:r>
            <w:r w:rsidRPr="00937A5A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</w:rPr>
              <w:t>Sinem Yıldırım</w:t>
            </w: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, Wayne Fuller, Brendan J. Godley, 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Science Direct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  <w:t>Volume 165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4"/>
              </w:rPr>
              <w:t>Published</w:t>
            </w:r>
          </w:p>
        </w:tc>
      </w:tr>
      <w:tr w:rsidR="007F1FE7" w:rsidRPr="00937A5A" w:rsidTr="00937A5A">
        <w:trPr>
          <w:trHeight w:val="88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7" w:rsidRPr="00937A5A" w:rsidRDefault="007F1FE7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7" w:rsidRPr="00937A5A" w:rsidRDefault="007F1FE7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7" w:rsidRPr="00937A5A" w:rsidRDefault="007F1FE7" w:rsidP="00937A5A">
            <w:pPr>
              <w:rPr>
                <w:rFonts w:ascii="Times New Roman" w:eastAsia="Times New Roman" w:hAnsi="Times New Roman"/>
                <w:color w:val="222222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7" w:rsidRPr="00937A5A" w:rsidRDefault="007F1FE7" w:rsidP="00937A5A">
            <w:pPr>
              <w:rPr>
                <w:rFonts w:ascii="Times New Roman" w:eastAsia="Times New Roman" w:hAnsi="Times New Roman"/>
                <w:sz w:val="20"/>
                <w:szCs w:val="24"/>
              </w:rPr>
            </w:pPr>
          </w:p>
        </w:tc>
      </w:tr>
    </w:tbl>
    <w:p w:rsidR="00937A5A" w:rsidRP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u w:val="single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  <w:proofErr w:type="gramStart"/>
      <w:r w:rsidRPr="00937A5A">
        <w:rPr>
          <w:rFonts w:ascii="Times New Roman" w:eastAsia="Times New Roman" w:hAnsi="Times New Roman" w:cs="Times New Roman"/>
          <w:b/>
          <w:szCs w:val="24"/>
          <w:lang w:val="en-US"/>
        </w:rPr>
        <w:t>Other</w:t>
      </w:r>
      <w:proofErr w:type="gramEnd"/>
      <w:r w:rsidRPr="00937A5A">
        <w:rPr>
          <w:rFonts w:ascii="Times New Roman" w:eastAsia="Times New Roman" w:hAnsi="Times New Roman" w:cs="Times New Roman"/>
          <w:b/>
          <w:szCs w:val="24"/>
          <w:lang w:val="en-US"/>
        </w:rPr>
        <w:t xml:space="preserve"> Article Pubblisher</w:t>
      </w:r>
    </w:p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/>
        </w:rPr>
      </w:pP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4514"/>
        <w:gridCol w:w="4548"/>
      </w:tblGrid>
      <w:tr w:rsidR="00937A5A" w:rsidRPr="00937A5A" w:rsidTr="00937A5A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b/>
                <w:sz w:val="20"/>
                <w:szCs w:val="20"/>
              </w:rPr>
              <w:t>Article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b/>
                <w:sz w:val="20"/>
                <w:szCs w:val="20"/>
              </w:rPr>
              <w:t>Topic</w:t>
            </w:r>
          </w:p>
        </w:tc>
      </w:tr>
      <w:tr w:rsidR="00937A5A" w:rsidRPr="00937A5A" w:rsidTr="00937A5A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A5A" w:rsidRPr="00937A5A" w:rsidRDefault="00937A5A" w:rsidP="00937A5A">
            <w:pPr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İnşaat Dünyası Köşe Yazısı  </w:t>
            </w: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0"/>
              </w:rPr>
              <w:t xml:space="preserve">Peyzaj Mimarlığı Tasarımlarından Yeşil Çatılar </w:t>
            </w:r>
          </w:p>
          <w:p w:rsidR="00937A5A" w:rsidRPr="00937A5A" w:rsidRDefault="00937A5A" w:rsidP="00937A5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937A5A" w:rsidRPr="00937A5A" w:rsidTr="00937A5A"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937A5A" w:rsidRDefault="00937A5A" w:rsidP="00937A5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37A5A">
              <w:rPr>
                <w:rFonts w:ascii="Times New Roman" w:eastAsia="Times New Roman" w:hAnsi="Times New Roman"/>
                <w:sz w:val="20"/>
                <w:szCs w:val="20"/>
              </w:rPr>
              <w:t>Mimarlık Fakültesi Dergisi</w:t>
            </w:r>
          </w:p>
          <w:p w:rsidR="00937A5A" w:rsidRPr="00937A5A" w:rsidRDefault="00937A5A" w:rsidP="00937A5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A5A" w:rsidRPr="00B87D3D" w:rsidRDefault="00937A5A" w:rsidP="00937A5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937A5A">
              <w:rPr>
                <w:rFonts w:ascii="Times New Roman" w:eastAsia="Times New Roman" w:hAnsi="Times New Roman"/>
                <w:bCs/>
                <w:sz w:val="20"/>
                <w:szCs w:val="20"/>
              </w:rPr>
              <w:t>Green roofs: New Ecosystems to Support Species Diversity</w:t>
            </w:r>
          </w:p>
        </w:tc>
      </w:tr>
    </w:tbl>
    <w:p w:rsidR="00937A5A" w:rsidRPr="00937A5A" w:rsidRDefault="00937A5A" w:rsidP="00937A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p w:rsidR="00937A5A" w:rsidRPr="00937A5A" w:rsidRDefault="00937A5A" w:rsidP="00937A5A">
      <w:pPr>
        <w:spacing w:after="0" w:line="240" w:lineRule="auto"/>
        <w:rPr>
          <w:rFonts w:ascii="Times New Roman" w:eastAsia="Times New Roman" w:hAnsi="Times New Roman" w:cs="Times New Roman"/>
          <w:szCs w:val="24"/>
          <w:lang w:val="en-US"/>
        </w:rPr>
      </w:pPr>
    </w:p>
    <w:bookmarkEnd w:id="0"/>
    <w:p w:rsidR="00890E48" w:rsidRDefault="007516A7"/>
    <w:sectPr w:rsidR="00890E48" w:rsidSect="00B25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1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5F0A45"/>
    <w:multiLevelType w:val="hybridMultilevel"/>
    <w:tmpl w:val="D784944C"/>
    <w:lvl w:ilvl="0" w:tplc="040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CA4CDF"/>
    <w:multiLevelType w:val="hybridMultilevel"/>
    <w:tmpl w:val="A3D4682C"/>
    <w:lvl w:ilvl="0" w:tplc="E85EE69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84DD2"/>
    <w:multiLevelType w:val="hybridMultilevel"/>
    <w:tmpl w:val="9202EB4C"/>
    <w:lvl w:ilvl="0" w:tplc="5352C4E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A5A"/>
    <w:rsid w:val="00671BAD"/>
    <w:rsid w:val="007516A7"/>
    <w:rsid w:val="007F1FE7"/>
    <w:rsid w:val="00937A5A"/>
    <w:rsid w:val="00A7704B"/>
    <w:rsid w:val="00B256CF"/>
    <w:rsid w:val="00B7160D"/>
    <w:rsid w:val="00B87D3D"/>
    <w:rsid w:val="00D07099"/>
    <w:rsid w:val="00D5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77951"/>
  <w15:chartTrackingRefBased/>
  <w15:docId w15:val="{30BC9AEE-F6DA-40D2-87A4-A00BBB7AB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37A5A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8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Sinem Yıldırım</cp:lastModifiedBy>
  <cp:revision>5</cp:revision>
  <dcterms:created xsi:type="dcterms:W3CDTF">2021-12-23T15:19:00Z</dcterms:created>
  <dcterms:modified xsi:type="dcterms:W3CDTF">2024-01-08T23:22:00Z</dcterms:modified>
</cp:coreProperties>
</file>