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1F65E" w14:textId="636CEBC0" w:rsidR="0047625F" w:rsidRPr="00A44DA2" w:rsidRDefault="0047625F" w:rsidP="0047625F">
      <w:pPr>
        <w:spacing w:before="100" w:beforeAutospacing="1" w:after="100" w:afterAutospacing="1" w:line="360" w:lineRule="auto"/>
        <w:jc w:val="center"/>
        <w:rPr>
          <w:b/>
          <w:bCs/>
          <w:color w:val="000000" w:themeColor="text1"/>
        </w:rPr>
      </w:pPr>
      <w:r w:rsidRPr="00A44DA2">
        <w:rPr>
          <w:b/>
          <w:bCs/>
          <w:color w:val="000000" w:themeColor="text1"/>
        </w:rPr>
        <w:t>ACADEMIC</w:t>
      </w:r>
      <w:r w:rsidRPr="00A44DA2">
        <w:rPr>
          <w:b/>
          <w:bCs/>
          <w:color w:val="000000" w:themeColor="text1"/>
        </w:rPr>
        <w:br/>
        <w:t>CURRICULUM VITAE</w:t>
      </w:r>
    </w:p>
    <w:p w14:paraId="2757220D" w14:textId="21E73238" w:rsidR="007F6189" w:rsidRPr="00A44DA2" w:rsidRDefault="00C430F8" w:rsidP="00FD2203">
      <w:pPr>
        <w:spacing w:before="100" w:beforeAutospacing="1" w:after="100" w:afterAutospacing="1" w:line="360" w:lineRule="auto"/>
        <w:jc w:val="both"/>
        <w:rPr>
          <w:color w:val="000000" w:themeColor="text1"/>
        </w:rPr>
      </w:pPr>
      <w:r w:rsidRPr="00A44DA2">
        <w:rPr>
          <w:b/>
          <w:color w:val="000000" w:themeColor="text1"/>
        </w:rPr>
        <w:t xml:space="preserve">1. </w:t>
      </w:r>
      <w:r w:rsidR="00825596" w:rsidRPr="00A44DA2">
        <w:rPr>
          <w:b/>
          <w:color w:val="000000" w:themeColor="text1"/>
        </w:rPr>
        <w:t>Name - Surname</w:t>
      </w:r>
      <w:r w:rsidR="007F6189" w:rsidRPr="00A44DA2">
        <w:rPr>
          <w:b/>
          <w:color w:val="000000" w:themeColor="text1"/>
        </w:rPr>
        <w:t>:</w:t>
      </w:r>
      <w:r w:rsidR="007F6189" w:rsidRPr="00A44DA2">
        <w:rPr>
          <w:color w:val="000000" w:themeColor="text1"/>
        </w:rPr>
        <w:t xml:space="preserve"> </w:t>
      </w:r>
      <w:r w:rsidR="002D53B4" w:rsidRPr="00A44DA2">
        <w:rPr>
          <w:color w:val="000000" w:themeColor="text1"/>
        </w:rPr>
        <w:t xml:space="preserve">Özge Özden </w:t>
      </w:r>
    </w:p>
    <w:p w14:paraId="372E9568" w14:textId="0201C06F" w:rsidR="00C430F8" w:rsidRPr="00A44DA2" w:rsidRDefault="00D01C77" w:rsidP="00FD2203">
      <w:pPr>
        <w:spacing w:before="100" w:beforeAutospacing="1" w:after="100" w:afterAutospacing="1" w:line="360" w:lineRule="auto"/>
        <w:jc w:val="both"/>
        <w:rPr>
          <w:color w:val="000000" w:themeColor="text1"/>
        </w:rPr>
      </w:pPr>
      <w:r w:rsidRPr="00A44DA2">
        <w:rPr>
          <w:b/>
          <w:color w:val="000000" w:themeColor="text1"/>
        </w:rPr>
        <w:t>2</w:t>
      </w:r>
      <w:r w:rsidR="00C430F8" w:rsidRPr="00A44DA2">
        <w:rPr>
          <w:b/>
          <w:color w:val="000000" w:themeColor="text1"/>
        </w:rPr>
        <w:t xml:space="preserve">. </w:t>
      </w:r>
      <w:r w:rsidR="0047625F" w:rsidRPr="00A44DA2">
        <w:rPr>
          <w:b/>
          <w:color w:val="000000" w:themeColor="text1"/>
        </w:rPr>
        <w:t>Title</w:t>
      </w:r>
      <w:r w:rsidR="00C430F8" w:rsidRPr="00A44DA2">
        <w:rPr>
          <w:b/>
          <w:color w:val="000000" w:themeColor="text1"/>
        </w:rPr>
        <w:t>:</w:t>
      </w:r>
      <w:r w:rsidR="00C430F8" w:rsidRPr="00A44DA2">
        <w:rPr>
          <w:color w:val="000000" w:themeColor="text1"/>
        </w:rPr>
        <w:t xml:space="preserve"> </w:t>
      </w:r>
      <w:r w:rsidR="002D53B4" w:rsidRPr="00A44DA2">
        <w:rPr>
          <w:color w:val="000000" w:themeColor="text1"/>
        </w:rPr>
        <w:t xml:space="preserve"> Professor</w:t>
      </w:r>
    </w:p>
    <w:p w14:paraId="11269724" w14:textId="69E2BDBD" w:rsidR="007F6189" w:rsidRPr="00A44DA2" w:rsidRDefault="00D01C77" w:rsidP="00FD2203">
      <w:pPr>
        <w:tabs>
          <w:tab w:val="num" w:pos="360"/>
        </w:tabs>
        <w:spacing w:before="100" w:beforeAutospacing="1" w:after="100" w:afterAutospacing="1" w:line="360" w:lineRule="auto"/>
        <w:ind w:left="360" w:hanging="360"/>
        <w:jc w:val="both"/>
        <w:rPr>
          <w:color w:val="000000" w:themeColor="text1"/>
        </w:rPr>
      </w:pPr>
      <w:r w:rsidRPr="00A44DA2">
        <w:rPr>
          <w:b/>
          <w:color w:val="000000" w:themeColor="text1"/>
        </w:rPr>
        <w:t>3</w:t>
      </w:r>
      <w:r w:rsidR="00C430F8" w:rsidRPr="00A44DA2">
        <w:rPr>
          <w:b/>
          <w:color w:val="000000" w:themeColor="text1"/>
        </w:rPr>
        <w:t xml:space="preserve">. </w:t>
      </w:r>
      <w:r w:rsidR="0047625F" w:rsidRPr="00A44DA2">
        <w:rPr>
          <w:b/>
          <w:color w:val="000000" w:themeColor="text1"/>
        </w:rPr>
        <w:t>Educational Background</w:t>
      </w:r>
      <w:r w:rsidR="007F6189" w:rsidRPr="00A44DA2">
        <w:rPr>
          <w:b/>
          <w:color w:val="000000" w:themeColor="text1"/>
        </w:rPr>
        <w:t>:</w:t>
      </w:r>
      <w:r w:rsidR="002D53B4" w:rsidRPr="00A44DA2">
        <w:rPr>
          <w:b/>
          <w:color w:val="000000" w:themeColor="text1"/>
        </w:rPr>
        <w:t xml:space="preserve">  </w:t>
      </w:r>
      <w:r w:rsidR="002D53B4" w:rsidRPr="00A44DA2">
        <w:rPr>
          <w:color w:val="000000" w:themeColor="text1"/>
        </w:rPr>
        <w:t>Higher Education</w:t>
      </w:r>
      <w:r w:rsidR="002D53B4" w:rsidRPr="00A44DA2">
        <w:rPr>
          <w:b/>
          <w:color w:val="000000" w:themeColor="text1"/>
        </w:rPr>
        <w:t xml:space="preserve"> </w:t>
      </w:r>
    </w:p>
    <w:tbl>
      <w:tblPr>
        <w:tblW w:w="95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7"/>
        <w:gridCol w:w="2609"/>
        <w:gridCol w:w="3875"/>
        <w:gridCol w:w="898"/>
      </w:tblGrid>
      <w:tr w:rsidR="00A44DA2" w:rsidRPr="00A44DA2" w14:paraId="56175910" w14:textId="77777777" w:rsidTr="009B04A1">
        <w:trPr>
          <w:trHeight w:val="256"/>
        </w:trPr>
        <w:tc>
          <w:tcPr>
            <w:tcW w:w="2177" w:type="dxa"/>
            <w:tcBorders>
              <w:top w:val="single" w:sz="6" w:space="0" w:color="auto"/>
              <w:left w:val="single" w:sz="6" w:space="0" w:color="auto"/>
              <w:bottom w:val="double" w:sz="6" w:space="0" w:color="auto"/>
              <w:right w:val="single" w:sz="6" w:space="0" w:color="auto"/>
            </w:tcBorders>
          </w:tcPr>
          <w:p w14:paraId="10810A2F" w14:textId="2378925D" w:rsidR="007F6189" w:rsidRPr="00A44DA2" w:rsidRDefault="0047625F" w:rsidP="00FD2203">
            <w:pPr>
              <w:spacing w:before="100" w:beforeAutospacing="1" w:after="100" w:afterAutospacing="1" w:line="360" w:lineRule="auto"/>
              <w:jc w:val="center"/>
              <w:rPr>
                <w:rFonts w:eastAsia="Arial Unicode MS"/>
                <w:color w:val="000000" w:themeColor="text1"/>
              </w:rPr>
            </w:pPr>
            <w:r w:rsidRPr="00A44DA2">
              <w:rPr>
                <w:b/>
                <w:color w:val="000000" w:themeColor="text1"/>
              </w:rPr>
              <w:t>Degree</w:t>
            </w:r>
          </w:p>
        </w:tc>
        <w:tc>
          <w:tcPr>
            <w:tcW w:w="2609" w:type="dxa"/>
            <w:tcBorders>
              <w:top w:val="single" w:sz="6" w:space="0" w:color="auto"/>
              <w:left w:val="nil"/>
              <w:bottom w:val="double" w:sz="6" w:space="0" w:color="auto"/>
              <w:right w:val="single" w:sz="4" w:space="0" w:color="auto"/>
            </w:tcBorders>
          </w:tcPr>
          <w:p w14:paraId="41707934" w14:textId="5C4E135F" w:rsidR="007F6189" w:rsidRPr="00A44DA2" w:rsidRDefault="0047625F" w:rsidP="00FD2203">
            <w:pPr>
              <w:spacing w:before="100" w:beforeAutospacing="1" w:after="100" w:afterAutospacing="1" w:line="360" w:lineRule="auto"/>
              <w:jc w:val="center"/>
              <w:rPr>
                <w:rFonts w:eastAsia="Arial Unicode MS"/>
                <w:color w:val="000000" w:themeColor="text1"/>
              </w:rPr>
            </w:pPr>
            <w:r w:rsidRPr="00A44DA2">
              <w:rPr>
                <w:b/>
                <w:color w:val="000000" w:themeColor="text1"/>
              </w:rPr>
              <w:t>Department/Program</w:t>
            </w:r>
          </w:p>
        </w:tc>
        <w:tc>
          <w:tcPr>
            <w:tcW w:w="3875" w:type="dxa"/>
            <w:tcBorders>
              <w:top w:val="single" w:sz="6" w:space="0" w:color="auto"/>
              <w:left w:val="single" w:sz="4" w:space="0" w:color="auto"/>
              <w:bottom w:val="double" w:sz="6" w:space="0" w:color="auto"/>
              <w:right w:val="single" w:sz="4" w:space="0" w:color="auto"/>
            </w:tcBorders>
          </w:tcPr>
          <w:p w14:paraId="12E68859" w14:textId="2FA92B0C" w:rsidR="007F6189" w:rsidRPr="00A44DA2" w:rsidRDefault="0047625F" w:rsidP="00FD2203">
            <w:pPr>
              <w:spacing w:before="100" w:beforeAutospacing="1" w:after="100" w:afterAutospacing="1" w:line="360" w:lineRule="auto"/>
              <w:jc w:val="center"/>
              <w:rPr>
                <w:rFonts w:eastAsia="Arial Unicode MS"/>
                <w:color w:val="000000" w:themeColor="text1"/>
              </w:rPr>
            </w:pPr>
            <w:r w:rsidRPr="00A44DA2">
              <w:rPr>
                <w:b/>
                <w:color w:val="000000" w:themeColor="text1"/>
              </w:rPr>
              <w:t>University</w:t>
            </w:r>
          </w:p>
        </w:tc>
        <w:tc>
          <w:tcPr>
            <w:tcW w:w="898" w:type="dxa"/>
            <w:tcBorders>
              <w:top w:val="single" w:sz="6" w:space="0" w:color="auto"/>
              <w:left w:val="single" w:sz="4" w:space="0" w:color="auto"/>
              <w:bottom w:val="double" w:sz="6" w:space="0" w:color="auto"/>
              <w:right w:val="single" w:sz="6" w:space="0" w:color="auto"/>
            </w:tcBorders>
          </w:tcPr>
          <w:p w14:paraId="31098A9C" w14:textId="755BF402" w:rsidR="007F6189" w:rsidRPr="00A44DA2" w:rsidRDefault="007F6189" w:rsidP="00FD2203">
            <w:pPr>
              <w:spacing w:before="100" w:beforeAutospacing="1" w:after="100" w:afterAutospacing="1" w:line="360" w:lineRule="auto"/>
              <w:jc w:val="center"/>
              <w:rPr>
                <w:rFonts w:eastAsia="Arial Unicode MS"/>
                <w:color w:val="000000" w:themeColor="text1"/>
              </w:rPr>
            </w:pPr>
            <w:r w:rsidRPr="00A44DA2">
              <w:rPr>
                <w:b/>
                <w:color w:val="000000" w:themeColor="text1"/>
              </w:rPr>
              <w:t>Y</w:t>
            </w:r>
            <w:r w:rsidR="0047625F" w:rsidRPr="00A44DA2">
              <w:rPr>
                <w:b/>
                <w:color w:val="000000" w:themeColor="text1"/>
              </w:rPr>
              <w:t>ear</w:t>
            </w:r>
            <w:r w:rsidRPr="00A44DA2">
              <w:rPr>
                <w:b/>
                <w:color w:val="000000" w:themeColor="text1"/>
              </w:rPr>
              <w:t xml:space="preserve"> </w:t>
            </w:r>
          </w:p>
        </w:tc>
      </w:tr>
      <w:tr w:rsidR="00A44DA2" w:rsidRPr="00A44DA2" w14:paraId="5A9C8853" w14:textId="77777777" w:rsidTr="009B04A1">
        <w:trPr>
          <w:trHeight w:val="256"/>
        </w:trPr>
        <w:tc>
          <w:tcPr>
            <w:tcW w:w="2177" w:type="dxa"/>
            <w:tcBorders>
              <w:top w:val="single" w:sz="4" w:space="0" w:color="auto"/>
              <w:left w:val="single" w:sz="6" w:space="0" w:color="auto"/>
              <w:bottom w:val="single" w:sz="4" w:space="0" w:color="auto"/>
              <w:right w:val="single" w:sz="4" w:space="0" w:color="auto"/>
            </w:tcBorders>
          </w:tcPr>
          <w:p w14:paraId="58C0A536" w14:textId="44DF2A02" w:rsidR="002D53B4" w:rsidRPr="00A44DA2" w:rsidRDefault="002D53B4" w:rsidP="002D53B4">
            <w:pPr>
              <w:spacing w:before="100" w:beforeAutospacing="1" w:after="100" w:afterAutospacing="1" w:line="360" w:lineRule="auto"/>
              <w:jc w:val="both"/>
              <w:rPr>
                <w:rFonts w:eastAsia="Arial Unicode MS"/>
                <w:color w:val="000000" w:themeColor="text1"/>
              </w:rPr>
            </w:pPr>
            <w:r w:rsidRPr="00A44DA2">
              <w:rPr>
                <w:color w:val="000000" w:themeColor="text1"/>
              </w:rPr>
              <w:t>Bachelor’s</w:t>
            </w:r>
          </w:p>
        </w:tc>
        <w:tc>
          <w:tcPr>
            <w:tcW w:w="2609" w:type="dxa"/>
            <w:tcBorders>
              <w:top w:val="single" w:sz="4" w:space="0" w:color="auto"/>
              <w:left w:val="single" w:sz="4" w:space="0" w:color="auto"/>
              <w:bottom w:val="single" w:sz="4" w:space="0" w:color="auto"/>
              <w:right w:val="single" w:sz="4" w:space="0" w:color="auto"/>
            </w:tcBorders>
          </w:tcPr>
          <w:p w14:paraId="718EDFC2" w14:textId="05FC7DE3" w:rsidR="002D53B4" w:rsidRPr="00A44DA2" w:rsidRDefault="002D53B4" w:rsidP="002D53B4">
            <w:pPr>
              <w:spacing w:before="100" w:beforeAutospacing="1" w:after="100" w:afterAutospacing="1" w:line="360" w:lineRule="auto"/>
              <w:rPr>
                <w:rFonts w:eastAsia="Arial Unicode MS"/>
                <w:color w:val="000000" w:themeColor="text1"/>
              </w:rPr>
            </w:pPr>
            <w:r w:rsidRPr="00A44DA2">
              <w:rPr>
                <w:color w:val="000000" w:themeColor="text1"/>
              </w:rPr>
              <w:t>Agriculture Faculty – Plant Protection</w:t>
            </w:r>
          </w:p>
        </w:tc>
        <w:tc>
          <w:tcPr>
            <w:tcW w:w="3875" w:type="dxa"/>
            <w:tcBorders>
              <w:top w:val="single" w:sz="4" w:space="0" w:color="auto"/>
              <w:left w:val="single" w:sz="4" w:space="0" w:color="auto"/>
              <w:bottom w:val="single" w:sz="4" w:space="0" w:color="auto"/>
              <w:right w:val="single" w:sz="4" w:space="0" w:color="auto"/>
            </w:tcBorders>
          </w:tcPr>
          <w:p w14:paraId="112AF8D6" w14:textId="4E24D2C7" w:rsidR="002D53B4" w:rsidRPr="00A44DA2" w:rsidRDefault="002D53B4" w:rsidP="002D53B4">
            <w:pPr>
              <w:spacing w:before="100" w:beforeAutospacing="1" w:after="100" w:afterAutospacing="1" w:line="360" w:lineRule="auto"/>
              <w:jc w:val="both"/>
              <w:rPr>
                <w:rFonts w:eastAsia="Arial Unicode MS"/>
                <w:color w:val="000000" w:themeColor="text1"/>
              </w:rPr>
            </w:pPr>
            <w:r w:rsidRPr="00A44DA2">
              <w:rPr>
                <w:color w:val="000000" w:themeColor="text1"/>
              </w:rPr>
              <w:t>Uludağ University</w:t>
            </w:r>
          </w:p>
        </w:tc>
        <w:tc>
          <w:tcPr>
            <w:tcW w:w="898" w:type="dxa"/>
            <w:tcBorders>
              <w:top w:val="single" w:sz="4" w:space="0" w:color="auto"/>
              <w:left w:val="single" w:sz="4" w:space="0" w:color="auto"/>
              <w:bottom w:val="single" w:sz="4" w:space="0" w:color="auto"/>
              <w:right w:val="single" w:sz="6" w:space="0" w:color="auto"/>
            </w:tcBorders>
          </w:tcPr>
          <w:p w14:paraId="3898D7D3" w14:textId="71AB9F91" w:rsidR="002D53B4" w:rsidRPr="00A44DA2" w:rsidRDefault="002D53B4" w:rsidP="002D53B4">
            <w:pPr>
              <w:spacing w:before="100" w:beforeAutospacing="1" w:after="100" w:afterAutospacing="1" w:line="360" w:lineRule="auto"/>
              <w:jc w:val="center"/>
              <w:rPr>
                <w:rFonts w:eastAsia="Arial Unicode MS"/>
                <w:color w:val="000000" w:themeColor="text1"/>
              </w:rPr>
            </w:pPr>
            <w:r w:rsidRPr="00A44DA2">
              <w:rPr>
                <w:rFonts w:eastAsia="Arial Unicode MS"/>
                <w:color w:val="000000" w:themeColor="text1"/>
              </w:rPr>
              <w:t>1999</w:t>
            </w:r>
          </w:p>
        </w:tc>
      </w:tr>
      <w:tr w:rsidR="00A44DA2" w:rsidRPr="00A44DA2" w14:paraId="0B70E80E" w14:textId="77777777" w:rsidTr="009B04A1">
        <w:trPr>
          <w:trHeight w:val="256"/>
        </w:trPr>
        <w:tc>
          <w:tcPr>
            <w:tcW w:w="2177" w:type="dxa"/>
            <w:tcBorders>
              <w:top w:val="single" w:sz="4" w:space="0" w:color="auto"/>
              <w:left w:val="single" w:sz="6" w:space="0" w:color="auto"/>
              <w:bottom w:val="single" w:sz="4" w:space="0" w:color="auto"/>
              <w:right w:val="single" w:sz="4" w:space="0" w:color="auto"/>
            </w:tcBorders>
          </w:tcPr>
          <w:p w14:paraId="355FE43C" w14:textId="6D9CED2D" w:rsidR="002D53B4" w:rsidRPr="00A44DA2" w:rsidRDefault="002D53B4" w:rsidP="002D53B4">
            <w:pPr>
              <w:spacing w:before="100" w:beforeAutospacing="1" w:after="100" w:afterAutospacing="1" w:line="360" w:lineRule="auto"/>
              <w:jc w:val="both"/>
              <w:rPr>
                <w:color w:val="000000" w:themeColor="text1"/>
              </w:rPr>
            </w:pPr>
            <w:r w:rsidRPr="00A44DA2">
              <w:rPr>
                <w:color w:val="000000" w:themeColor="text1"/>
              </w:rPr>
              <w:t>Master’s</w:t>
            </w:r>
          </w:p>
        </w:tc>
        <w:tc>
          <w:tcPr>
            <w:tcW w:w="2609" w:type="dxa"/>
            <w:tcBorders>
              <w:top w:val="single" w:sz="4" w:space="0" w:color="auto"/>
              <w:left w:val="single" w:sz="4" w:space="0" w:color="auto"/>
              <w:bottom w:val="single" w:sz="4" w:space="0" w:color="auto"/>
              <w:right w:val="single" w:sz="4" w:space="0" w:color="auto"/>
            </w:tcBorders>
          </w:tcPr>
          <w:p w14:paraId="3AC397C8" w14:textId="48C7DE58" w:rsidR="002D53B4" w:rsidRPr="00A44DA2" w:rsidRDefault="002D53B4" w:rsidP="002D53B4">
            <w:pPr>
              <w:spacing w:before="100" w:beforeAutospacing="1" w:after="100" w:afterAutospacing="1" w:line="360" w:lineRule="auto"/>
              <w:rPr>
                <w:color w:val="000000" w:themeColor="text1"/>
              </w:rPr>
            </w:pPr>
            <w:r w:rsidRPr="00A44DA2">
              <w:rPr>
                <w:color w:val="000000" w:themeColor="text1"/>
              </w:rPr>
              <w:t>Agriculture Faculty – Plant Protection</w:t>
            </w:r>
          </w:p>
        </w:tc>
        <w:tc>
          <w:tcPr>
            <w:tcW w:w="3875" w:type="dxa"/>
            <w:tcBorders>
              <w:top w:val="single" w:sz="4" w:space="0" w:color="auto"/>
              <w:left w:val="single" w:sz="4" w:space="0" w:color="auto"/>
              <w:bottom w:val="single" w:sz="4" w:space="0" w:color="auto"/>
              <w:right w:val="single" w:sz="4" w:space="0" w:color="auto"/>
            </w:tcBorders>
          </w:tcPr>
          <w:p w14:paraId="7CA2A028" w14:textId="05BFD707" w:rsidR="002D53B4" w:rsidRPr="00A44DA2" w:rsidRDefault="002D53B4" w:rsidP="002D53B4">
            <w:pPr>
              <w:spacing w:before="100" w:beforeAutospacing="1" w:after="100" w:afterAutospacing="1" w:line="360" w:lineRule="auto"/>
              <w:jc w:val="both"/>
              <w:rPr>
                <w:color w:val="000000" w:themeColor="text1"/>
              </w:rPr>
            </w:pPr>
            <w:r w:rsidRPr="00A44DA2">
              <w:rPr>
                <w:color w:val="000000" w:themeColor="text1"/>
              </w:rPr>
              <w:t>Çukurova University</w:t>
            </w:r>
          </w:p>
        </w:tc>
        <w:tc>
          <w:tcPr>
            <w:tcW w:w="898" w:type="dxa"/>
            <w:tcBorders>
              <w:top w:val="single" w:sz="4" w:space="0" w:color="auto"/>
              <w:left w:val="single" w:sz="4" w:space="0" w:color="auto"/>
              <w:bottom w:val="single" w:sz="4" w:space="0" w:color="auto"/>
              <w:right w:val="single" w:sz="6" w:space="0" w:color="auto"/>
            </w:tcBorders>
          </w:tcPr>
          <w:p w14:paraId="05E709D5" w14:textId="12335B27" w:rsidR="002D53B4" w:rsidRPr="00A44DA2" w:rsidRDefault="002D53B4" w:rsidP="002D53B4">
            <w:pPr>
              <w:spacing w:before="100" w:beforeAutospacing="1" w:after="100" w:afterAutospacing="1" w:line="360" w:lineRule="auto"/>
              <w:jc w:val="center"/>
              <w:rPr>
                <w:color w:val="000000" w:themeColor="text1"/>
              </w:rPr>
            </w:pPr>
            <w:r w:rsidRPr="00A44DA2">
              <w:rPr>
                <w:color w:val="000000" w:themeColor="text1"/>
              </w:rPr>
              <w:t>2002</w:t>
            </w:r>
          </w:p>
        </w:tc>
      </w:tr>
      <w:tr w:rsidR="00A44DA2" w:rsidRPr="00A44DA2" w14:paraId="56C017BE" w14:textId="77777777" w:rsidTr="006E7F07">
        <w:trPr>
          <w:trHeight w:val="528"/>
        </w:trPr>
        <w:tc>
          <w:tcPr>
            <w:tcW w:w="2177" w:type="dxa"/>
            <w:tcBorders>
              <w:top w:val="single" w:sz="4" w:space="0" w:color="auto"/>
              <w:left w:val="single" w:sz="6" w:space="0" w:color="auto"/>
              <w:bottom w:val="single" w:sz="6" w:space="0" w:color="auto"/>
              <w:right w:val="single" w:sz="4" w:space="0" w:color="auto"/>
            </w:tcBorders>
            <w:vAlign w:val="center"/>
          </w:tcPr>
          <w:p w14:paraId="4226CDB7" w14:textId="7BB1639D" w:rsidR="002D53B4" w:rsidRPr="00A44DA2" w:rsidRDefault="002D53B4" w:rsidP="002D53B4">
            <w:pPr>
              <w:spacing w:before="100" w:beforeAutospacing="1" w:after="100" w:afterAutospacing="1" w:line="360" w:lineRule="auto"/>
              <w:jc w:val="both"/>
              <w:rPr>
                <w:color w:val="000000" w:themeColor="text1"/>
              </w:rPr>
            </w:pPr>
            <w:r w:rsidRPr="00A44DA2">
              <w:rPr>
                <w:color w:val="000000" w:themeColor="text1"/>
              </w:rPr>
              <w:t>PhD</w:t>
            </w:r>
          </w:p>
        </w:tc>
        <w:tc>
          <w:tcPr>
            <w:tcW w:w="2609" w:type="dxa"/>
            <w:tcBorders>
              <w:top w:val="single" w:sz="4" w:space="0" w:color="auto"/>
              <w:left w:val="single" w:sz="4" w:space="0" w:color="auto"/>
              <w:bottom w:val="single" w:sz="6" w:space="0" w:color="auto"/>
              <w:right w:val="single" w:sz="4" w:space="0" w:color="auto"/>
            </w:tcBorders>
            <w:vAlign w:val="center"/>
          </w:tcPr>
          <w:p w14:paraId="65AEBF18" w14:textId="168F00A1" w:rsidR="002D53B4" w:rsidRPr="00A44DA2" w:rsidRDefault="002D53B4" w:rsidP="002D53B4">
            <w:pPr>
              <w:jc w:val="center"/>
              <w:rPr>
                <w:color w:val="000000" w:themeColor="text1"/>
              </w:rPr>
            </w:pPr>
            <w:r w:rsidRPr="00A44DA2">
              <w:rPr>
                <w:color w:val="000000" w:themeColor="text1"/>
              </w:rPr>
              <w:t>Biological Sciences</w:t>
            </w:r>
          </w:p>
        </w:tc>
        <w:tc>
          <w:tcPr>
            <w:tcW w:w="3875" w:type="dxa"/>
            <w:tcBorders>
              <w:top w:val="single" w:sz="4" w:space="0" w:color="auto"/>
              <w:left w:val="single" w:sz="4" w:space="0" w:color="auto"/>
              <w:bottom w:val="single" w:sz="6" w:space="0" w:color="auto"/>
              <w:right w:val="single" w:sz="4" w:space="0" w:color="auto"/>
            </w:tcBorders>
            <w:vAlign w:val="center"/>
          </w:tcPr>
          <w:p w14:paraId="7BE5DED8" w14:textId="38A62B6F" w:rsidR="002D53B4" w:rsidRPr="00A44DA2" w:rsidRDefault="002D53B4" w:rsidP="002D53B4">
            <w:pPr>
              <w:spacing w:before="100" w:beforeAutospacing="1" w:after="100" w:afterAutospacing="1" w:line="360" w:lineRule="auto"/>
              <w:jc w:val="both"/>
              <w:rPr>
                <w:rFonts w:eastAsia="Arial Unicode MS"/>
                <w:color w:val="000000" w:themeColor="text1"/>
              </w:rPr>
            </w:pPr>
            <w:r w:rsidRPr="00A44DA2">
              <w:rPr>
                <w:color w:val="000000" w:themeColor="text1"/>
              </w:rPr>
              <w:t>Exeter University</w:t>
            </w:r>
          </w:p>
        </w:tc>
        <w:tc>
          <w:tcPr>
            <w:tcW w:w="898" w:type="dxa"/>
            <w:tcBorders>
              <w:top w:val="single" w:sz="4" w:space="0" w:color="auto"/>
              <w:left w:val="single" w:sz="4" w:space="0" w:color="auto"/>
              <w:bottom w:val="single" w:sz="6" w:space="0" w:color="auto"/>
              <w:right w:val="single" w:sz="6" w:space="0" w:color="auto"/>
            </w:tcBorders>
            <w:vAlign w:val="center"/>
          </w:tcPr>
          <w:p w14:paraId="3CA31096" w14:textId="16E197E3" w:rsidR="002D53B4" w:rsidRPr="00A44DA2" w:rsidRDefault="002D53B4" w:rsidP="002D53B4">
            <w:pPr>
              <w:spacing w:before="100" w:beforeAutospacing="1" w:after="100" w:afterAutospacing="1" w:line="360" w:lineRule="auto"/>
              <w:jc w:val="center"/>
              <w:rPr>
                <w:rFonts w:eastAsia="Arial Unicode MS"/>
                <w:color w:val="000000" w:themeColor="text1"/>
              </w:rPr>
            </w:pPr>
            <w:r w:rsidRPr="00A44DA2">
              <w:rPr>
                <w:rFonts w:eastAsia="Arial Unicode MS"/>
                <w:color w:val="000000" w:themeColor="text1"/>
              </w:rPr>
              <w:t>2009</w:t>
            </w:r>
          </w:p>
        </w:tc>
      </w:tr>
    </w:tbl>
    <w:p w14:paraId="1BCCFC79" w14:textId="6E68893E" w:rsidR="00D01C77" w:rsidRPr="00A44DA2" w:rsidRDefault="00D01C77" w:rsidP="00445C05">
      <w:pPr>
        <w:spacing w:before="100" w:beforeAutospacing="1" w:after="100" w:afterAutospacing="1" w:line="240" w:lineRule="atLeast"/>
        <w:jc w:val="both"/>
        <w:rPr>
          <w:b/>
          <w:color w:val="000000" w:themeColor="text1"/>
        </w:rPr>
      </w:pPr>
      <w:r w:rsidRPr="00A44DA2">
        <w:rPr>
          <w:b/>
          <w:color w:val="000000" w:themeColor="text1"/>
        </w:rPr>
        <w:t xml:space="preserve">4. </w:t>
      </w:r>
      <w:r w:rsidR="00825596" w:rsidRPr="00A44DA2">
        <w:rPr>
          <w:b/>
          <w:color w:val="000000" w:themeColor="text1"/>
        </w:rPr>
        <w:t>Master’s / PhD Thesis</w:t>
      </w:r>
    </w:p>
    <w:p w14:paraId="2B102554" w14:textId="5E3DDA58" w:rsidR="00445C05" w:rsidRPr="00A44DA2" w:rsidRDefault="00D01C77" w:rsidP="00D01C77">
      <w:pPr>
        <w:spacing w:before="100" w:beforeAutospacing="1" w:after="100" w:afterAutospacing="1" w:line="240" w:lineRule="atLeast"/>
        <w:ind w:firstLine="708"/>
        <w:jc w:val="both"/>
        <w:rPr>
          <w:b/>
          <w:color w:val="000000" w:themeColor="text1"/>
        </w:rPr>
      </w:pPr>
      <w:r w:rsidRPr="00A44DA2">
        <w:rPr>
          <w:b/>
          <w:color w:val="000000" w:themeColor="text1"/>
        </w:rPr>
        <w:t>4.1.</w:t>
      </w:r>
      <w:r w:rsidR="00825596" w:rsidRPr="00A44DA2">
        <w:rPr>
          <w:b/>
          <w:color w:val="000000" w:themeColor="text1"/>
        </w:rPr>
        <w:t>Master’s Thesis Title and Thesis Advisor(s)</w:t>
      </w:r>
      <w:r w:rsidR="00445C05" w:rsidRPr="00A44DA2">
        <w:rPr>
          <w:b/>
          <w:color w:val="000000" w:themeColor="text1"/>
        </w:rPr>
        <w:t>:</w:t>
      </w:r>
      <w:r w:rsidR="00997837" w:rsidRPr="00A44DA2">
        <w:rPr>
          <w:color w:val="000000" w:themeColor="text1"/>
        </w:rPr>
        <w:t xml:space="preserve"> </w:t>
      </w:r>
      <w:r w:rsidR="00997837" w:rsidRPr="00A44DA2">
        <w:rPr>
          <w:b/>
          <w:color w:val="000000" w:themeColor="text1"/>
        </w:rPr>
        <w:t>TRNC Coccinellidae Family Taxonomic Research / Prof. Dr. Nedim Uygun</w:t>
      </w:r>
    </w:p>
    <w:p w14:paraId="2574C5B5" w14:textId="1F5C5F75" w:rsidR="00445C05" w:rsidRPr="00A44DA2" w:rsidRDefault="00D01C77" w:rsidP="00D01C77">
      <w:pPr>
        <w:spacing w:before="100" w:beforeAutospacing="1" w:after="100" w:afterAutospacing="1" w:line="240" w:lineRule="atLeast"/>
        <w:ind w:firstLine="708"/>
        <w:rPr>
          <w:b/>
          <w:color w:val="000000" w:themeColor="text1"/>
        </w:rPr>
      </w:pPr>
      <w:r w:rsidRPr="00A44DA2">
        <w:rPr>
          <w:b/>
          <w:color w:val="000000" w:themeColor="text1"/>
        </w:rPr>
        <w:t>4.2.</w:t>
      </w:r>
      <w:r w:rsidR="00825596" w:rsidRPr="00A44DA2">
        <w:rPr>
          <w:b/>
          <w:color w:val="000000" w:themeColor="text1"/>
        </w:rPr>
        <w:t>PhD Thesis /Medical Specialty Thesis Title and Advisor(s)</w:t>
      </w:r>
      <w:r w:rsidR="00445C05" w:rsidRPr="00A44DA2">
        <w:rPr>
          <w:b/>
          <w:color w:val="000000" w:themeColor="text1"/>
        </w:rPr>
        <w:t xml:space="preserve">: </w:t>
      </w:r>
      <w:r w:rsidR="00997837" w:rsidRPr="00A44DA2">
        <w:rPr>
          <w:b/>
          <w:color w:val="000000" w:themeColor="text1"/>
        </w:rPr>
        <w:t>Biodiversity of Invertebrates in Cyprus / Prof.Dr.David Hodgson</w:t>
      </w:r>
    </w:p>
    <w:p w14:paraId="4474BA7A" w14:textId="77777777" w:rsidR="00D01C77" w:rsidRPr="00A44DA2" w:rsidRDefault="00D01C77" w:rsidP="00FD2203">
      <w:pPr>
        <w:spacing w:before="100" w:beforeAutospacing="1" w:after="100" w:afterAutospacing="1" w:line="360" w:lineRule="auto"/>
        <w:jc w:val="both"/>
        <w:rPr>
          <w:b/>
          <w:color w:val="000000" w:themeColor="text1"/>
        </w:rPr>
      </w:pPr>
    </w:p>
    <w:p w14:paraId="225BB848" w14:textId="1BA76F75" w:rsidR="00C430F8" w:rsidRPr="00A44DA2" w:rsidRDefault="00C430F8" w:rsidP="00FD2203">
      <w:pPr>
        <w:spacing w:before="100" w:beforeAutospacing="1" w:after="100" w:afterAutospacing="1" w:line="360" w:lineRule="auto"/>
        <w:jc w:val="both"/>
        <w:rPr>
          <w:b/>
          <w:color w:val="000000" w:themeColor="text1"/>
        </w:rPr>
      </w:pPr>
      <w:r w:rsidRPr="00A44DA2">
        <w:rPr>
          <w:b/>
          <w:color w:val="000000" w:themeColor="text1"/>
        </w:rPr>
        <w:t>5. A</w:t>
      </w:r>
      <w:r w:rsidR="00825596" w:rsidRPr="00A44DA2">
        <w:rPr>
          <w:b/>
          <w:color w:val="000000" w:themeColor="text1"/>
        </w:rPr>
        <w:t>cademic Titles</w:t>
      </w:r>
      <w:r w:rsidRPr="00A44DA2">
        <w:rPr>
          <w:b/>
          <w:color w:val="000000" w:themeColor="text1"/>
        </w:rPr>
        <w:t>:</w:t>
      </w:r>
    </w:p>
    <w:p w14:paraId="33B956FB" w14:textId="24A6646D" w:rsidR="00C430F8" w:rsidRPr="00A44DA2" w:rsidRDefault="00825596" w:rsidP="00A822D6">
      <w:pPr>
        <w:spacing w:after="100" w:afterAutospacing="1"/>
        <w:ind w:firstLine="708"/>
        <w:jc w:val="both"/>
        <w:rPr>
          <w:color w:val="000000" w:themeColor="text1"/>
        </w:rPr>
      </w:pPr>
      <w:r w:rsidRPr="00A44DA2">
        <w:rPr>
          <w:color w:val="000000" w:themeColor="text1"/>
        </w:rPr>
        <w:t>Date of Assistant Profe</w:t>
      </w:r>
      <w:r w:rsidR="0047625F" w:rsidRPr="00A44DA2">
        <w:rPr>
          <w:color w:val="000000" w:themeColor="text1"/>
        </w:rPr>
        <w:t>ssorship</w:t>
      </w:r>
      <w:r w:rsidR="00C430F8" w:rsidRPr="00A44DA2">
        <w:rPr>
          <w:color w:val="000000" w:themeColor="text1"/>
        </w:rPr>
        <w:t xml:space="preserve">: </w:t>
      </w:r>
      <w:r w:rsidR="00997837" w:rsidRPr="00A44DA2">
        <w:rPr>
          <w:color w:val="000000" w:themeColor="text1"/>
        </w:rPr>
        <w:t>2010</w:t>
      </w:r>
    </w:p>
    <w:p w14:paraId="684AB732" w14:textId="0D68D0E7" w:rsidR="00C430F8" w:rsidRPr="00A44DA2" w:rsidRDefault="0047625F" w:rsidP="00C430F8">
      <w:pPr>
        <w:spacing w:before="100" w:beforeAutospacing="1" w:after="100" w:afterAutospacing="1"/>
        <w:ind w:firstLine="708"/>
        <w:jc w:val="both"/>
        <w:rPr>
          <w:color w:val="000000" w:themeColor="text1"/>
        </w:rPr>
      </w:pPr>
      <w:r w:rsidRPr="00A44DA2">
        <w:rPr>
          <w:color w:val="000000" w:themeColor="text1"/>
        </w:rPr>
        <w:t>Date of Associate Proferssorship</w:t>
      </w:r>
      <w:r w:rsidR="00C430F8" w:rsidRPr="00A44DA2">
        <w:rPr>
          <w:color w:val="000000" w:themeColor="text1"/>
        </w:rPr>
        <w:t xml:space="preserve">: </w:t>
      </w:r>
      <w:r w:rsidR="00A822D6" w:rsidRPr="00A44DA2">
        <w:rPr>
          <w:color w:val="000000" w:themeColor="text1"/>
        </w:rPr>
        <w:t>27/06/2014</w:t>
      </w:r>
    </w:p>
    <w:p w14:paraId="7FF441DA" w14:textId="77777777" w:rsidR="00A822D6" w:rsidRPr="00A44DA2" w:rsidRDefault="0047625F" w:rsidP="00A822D6">
      <w:pPr>
        <w:spacing w:before="100" w:beforeAutospacing="1" w:after="100" w:afterAutospacing="1"/>
        <w:ind w:firstLine="708"/>
        <w:jc w:val="both"/>
        <w:rPr>
          <w:color w:val="000000" w:themeColor="text1"/>
        </w:rPr>
      </w:pPr>
      <w:r w:rsidRPr="00A44DA2">
        <w:rPr>
          <w:color w:val="000000" w:themeColor="text1"/>
        </w:rPr>
        <w:t>Date of Professorship</w:t>
      </w:r>
      <w:r w:rsidR="00C430F8" w:rsidRPr="00A44DA2">
        <w:rPr>
          <w:color w:val="000000" w:themeColor="text1"/>
        </w:rPr>
        <w:t>:</w:t>
      </w:r>
      <w:r w:rsidR="007649A6" w:rsidRPr="00A44DA2">
        <w:rPr>
          <w:color w:val="000000" w:themeColor="text1"/>
        </w:rPr>
        <w:t xml:space="preserve"> </w:t>
      </w:r>
      <w:r w:rsidR="00A822D6" w:rsidRPr="00A44DA2">
        <w:rPr>
          <w:color w:val="000000" w:themeColor="text1"/>
        </w:rPr>
        <w:t>17 /09/2019</w:t>
      </w:r>
    </w:p>
    <w:p w14:paraId="1562D51B" w14:textId="6535238B" w:rsidR="00C430F8" w:rsidRPr="00A44DA2" w:rsidRDefault="00C430F8" w:rsidP="00C430F8">
      <w:pPr>
        <w:spacing w:before="100" w:beforeAutospacing="1" w:after="100" w:afterAutospacing="1"/>
        <w:ind w:firstLine="708"/>
        <w:jc w:val="both"/>
        <w:rPr>
          <w:color w:val="000000" w:themeColor="text1"/>
        </w:rPr>
      </w:pPr>
    </w:p>
    <w:p w14:paraId="0B961B6B" w14:textId="00F9019E" w:rsidR="00C430F8" w:rsidRPr="00A44DA2" w:rsidRDefault="00C430F8" w:rsidP="00FD2203">
      <w:pPr>
        <w:spacing w:before="100" w:beforeAutospacing="1" w:after="100" w:afterAutospacing="1" w:line="360" w:lineRule="auto"/>
        <w:jc w:val="both"/>
        <w:rPr>
          <w:b/>
          <w:color w:val="000000" w:themeColor="text1"/>
        </w:rPr>
      </w:pPr>
      <w:r w:rsidRPr="00A44DA2">
        <w:rPr>
          <w:b/>
          <w:color w:val="000000" w:themeColor="text1"/>
        </w:rPr>
        <w:t xml:space="preserve">6. </w:t>
      </w:r>
      <w:r w:rsidR="0047625F" w:rsidRPr="00A44DA2">
        <w:rPr>
          <w:b/>
          <w:color w:val="000000" w:themeColor="text1"/>
        </w:rPr>
        <w:t>Supervised Master’s and PhD Theses</w:t>
      </w:r>
      <w:r w:rsidRPr="00A44DA2">
        <w:rPr>
          <w:b/>
          <w:color w:val="000000" w:themeColor="text1"/>
        </w:rPr>
        <w:t>:</w:t>
      </w:r>
    </w:p>
    <w:p w14:paraId="75A09669" w14:textId="5E811343" w:rsidR="00445C05" w:rsidRPr="00A44DA2" w:rsidRDefault="00C430F8" w:rsidP="00445C05">
      <w:pPr>
        <w:spacing w:before="100" w:beforeAutospacing="1" w:after="100" w:afterAutospacing="1" w:line="360" w:lineRule="auto"/>
        <w:ind w:firstLine="284"/>
        <w:jc w:val="both"/>
        <w:rPr>
          <w:color w:val="000000" w:themeColor="text1"/>
        </w:rPr>
      </w:pPr>
      <w:r w:rsidRPr="00A44DA2">
        <w:rPr>
          <w:color w:val="000000" w:themeColor="text1"/>
        </w:rPr>
        <w:tab/>
      </w:r>
      <w:r w:rsidR="00445C05" w:rsidRPr="00A44DA2">
        <w:rPr>
          <w:b/>
          <w:color w:val="000000" w:themeColor="text1"/>
        </w:rPr>
        <w:t>6.1.</w:t>
      </w:r>
      <w:r w:rsidR="00445C05" w:rsidRPr="00A44DA2">
        <w:rPr>
          <w:color w:val="000000" w:themeColor="text1"/>
        </w:rPr>
        <w:t xml:space="preserve"> </w:t>
      </w:r>
      <w:r w:rsidR="0047625F" w:rsidRPr="00A44DA2">
        <w:rPr>
          <w:color w:val="000000" w:themeColor="text1"/>
        </w:rPr>
        <w:t>Master’s Theses</w:t>
      </w:r>
      <w:r w:rsidR="002D53B4" w:rsidRPr="00A44DA2">
        <w:rPr>
          <w:color w:val="000000" w:themeColor="text1"/>
        </w:rPr>
        <w:t xml:space="preserve"> </w:t>
      </w:r>
    </w:p>
    <w:p w14:paraId="08AEBAEE"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color w:val="000000" w:themeColor="text1"/>
          <w:szCs w:val="24"/>
        </w:rPr>
        <w:lastRenderedPageBreak/>
        <w:t xml:space="preserve">Lütfiye </w:t>
      </w:r>
      <w:proofErr w:type="spellStart"/>
      <w:r w:rsidRPr="00A44DA2">
        <w:rPr>
          <w:rFonts w:ascii="Times New Roman" w:hAnsi="Times New Roman"/>
          <w:b/>
          <w:color w:val="000000" w:themeColor="text1"/>
          <w:szCs w:val="24"/>
        </w:rPr>
        <w:t>Bayramoğlu</w:t>
      </w:r>
      <w:proofErr w:type="spellEnd"/>
      <w:r w:rsidRPr="00A44DA2">
        <w:rPr>
          <w:rFonts w:ascii="Times New Roman" w:hAnsi="Times New Roman"/>
          <w:b/>
          <w:color w:val="000000" w:themeColor="text1"/>
          <w:szCs w:val="24"/>
        </w:rPr>
        <w:t xml:space="preserve"> </w:t>
      </w:r>
      <w:proofErr w:type="spellStart"/>
      <w:r w:rsidRPr="00A44DA2">
        <w:rPr>
          <w:rFonts w:ascii="Times New Roman" w:hAnsi="Times New Roman"/>
          <w:b/>
          <w:color w:val="000000" w:themeColor="text1"/>
          <w:szCs w:val="24"/>
        </w:rPr>
        <w:t>Şekerli</w:t>
      </w:r>
      <w:proofErr w:type="spellEnd"/>
      <w:r w:rsidRPr="00A44DA2">
        <w:rPr>
          <w:rFonts w:ascii="Times New Roman" w:hAnsi="Times New Roman"/>
          <w:color w:val="000000" w:themeColor="text1"/>
          <w:szCs w:val="24"/>
        </w:rPr>
        <w:t xml:space="preserve">- Effects of </w:t>
      </w:r>
      <w:proofErr w:type="spellStart"/>
      <w:r w:rsidRPr="00A44DA2">
        <w:rPr>
          <w:rFonts w:ascii="Times New Roman" w:hAnsi="Times New Roman"/>
          <w:color w:val="000000" w:themeColor="text1"/>
          <w:szCs w:val="24"/>
        </w:rPr>
        <w:t>campanion</w:t>
      </w:r>
      <w:proofErr w:type="spellEnd"/>
      <w:r w:rsidRPr="00A44DA2">
        <w:rPr>
          <w:rFonts w:ascii="Times New Roman" w:hAnsi="Times New Roman"/>
          <w:color w:val="000000" w:themeColor="text1"/>
          <w:szCs w:val="24"/>
        </w:rPr>
        <w:t xml:space="preserve"> planting using basil (</w:t>
      </w:r>
      <w:proofErr w:type="spellStart"/>
      <w:r w:rsidRPr="00A44DA2">
        <w:rPr>
          <w:rFonts w:ascii="Times New Roman" w:hAnsi="Times New Roman"/>
          <w:i/>
          <w:color w:val="000000" w:themeColor="text1"/>
          <w:szCs w:val="24"/>
        </w:rPr>
        <w:t>Ocimum</w:t>
      </w:r>
      <w:proofErr w:type="spellEnd"/>
      <w:r w:rsidRPr="00A44DA2">
        <w:rPr>
          <w:rFonts w:ascii="Times New Roman" w:hAnsi="Times New Roman"/>
          <w:i/>
          <w:color w:val="000000" w:themeColor="text1"/>
          <w:szCs w:val="24"/>
        </w:rPr>
        <w:t xml:space="preserve"> </w:t>
      </w:r>
      <w:proofErr w:type="spellStart"/>
      <w:r w:rsidRPr="00A44DA2">
        <w:rPr>
          <w:rFonts w:ascii="Times New Roman" w:hAnsi="Times New Roman"/>
          <w:i/>
          <w:color w:val="000000" w:themeColor="text1"/>
          <w:szCs w:val="24"/>
        </w:rPr>
        <w:t>basilicum</w:t>
      </w:r>
      <w:proofErr w:type="spellEnd"/>
      <w:r w:rsidRPr="00A44DA2">
        <w:rPr>
          <w:rFonts w:ascii="Times New Roman" w:hAnsi="Times New Roman"/>
          <w:color w:val="000000" w:themeColor="text1"/>
          <w:szCs w:val="24"/>
        </w:rPr>
        <w:t xml:space="preserve">) on </w:t>
      </w:r>
      <w:proofErr w:type="spellStart"/>
      <w:r w:rsidRPr="00A44DA2">
        <w:rPr>
          <w:rFonts w:ascii="Times New Roman" w:hAnsi="Times New Roman"/>
          <w:i/>
          <w:color w:val="000000" w:themeColor="text1"/>
          <w:szCs w:val="24"/>
        </w:rPr>
        <w:t>Tutaabsoluta</w:t>
      </w:r>
      <w:proofErr w:type="spellEnd"/>
      <w:r w:rsidRPr="00A44DA2">
        <w:rPr>
          <w:rFonts w:ascii="Times New Roman" w:hAnsi="Times New Roman"/>
          <w:color w:val="000000" w:themeColor="text1"/>
          <w:szCs w:val="24"/>
        </w:rPr>
        <w:t xml:space="preserve"> (Meyrick) (Lepidoptera) management on tomato plants in North Cyprus. EUL 2013.</w:t>
      </w:r>
    </w:p>
    <w:p w14:paraId="32460092" w14:textId="77777777" w:rsidR="002D53B4" w:rsidRPr="00A44DA2" w:rsidRDefault="002D53B4" w:rsidP="002D53B4">
      <w:pPr>
        <w:pStyle w:val="ListParagraph"/>
        <w:ind w:left="1800"/>
        <w:rPr>
          <w:rFonts w:ascii="Times New Roman" w:hAnsi="Times New Roman"/>
          <w:color w:val="000000" w:themeColor="text1"/>
          <w:szCs w:val="24"/>
        </w:rPr>
      </w:pPr>
    </w:p>
    <w:p w14:paraId="4290BF26"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color w:val="000000" w:themeColor="text1"/>
          <w:szCs w:val="24"/>
        </w:rPr>
        <w:t xml:space="preserve">Aktürk </w:t>
      </w:r>
      <w:proofErr w:type="spellStart"/>
      <w:r w:rsidRPr="00A44DA2">
        <w:rPr>
          <w:rFonts w:ascii="Times New Roman" w:hAnsi="Times New Roman"/>
          <w:b/>
          <w:color w:val="000000" w:themeColor="text1"/>
          <w:szCs w:val="24"/>
        </w:rPr>
        <w:t>Pilancı</w:t>
      </w:r>
      <w:proofErr w:type="spellEnd"/>
      <w:r w:rsidRPr="00A44DA2">
        <w:rPr>
          <w:rFonts w:ascii="Times New Roman" w:hAnsi="Times New Roman"/>
          <w:color w:val="000000" w:themeColor="text1"/>
          <w:szCs w:val="24"/>
        </w:rPr>
        <w:t xml:space="preserve">- Survey on Eriophyid mites Acari (Prostigmata: </w:t>
      </w:r>
      <w:proofErr w:type="spellStart"/>
      <w:r w:rsidRPr="00A44DA2">
        <w:rPr>
          <w:rFonts w:ascii="Times New Roman" w:hAnsi="Times New Roman"/>
          <w:color w:val="000000" w:themeColor="text1"/>
          <w:szCs w:val="24"/>
        </w:rPr>
        <w:t>Eriophyidea</w:t>
      </w:r>
      <w:proofErr w:type="spellEnd"/>
      <w:r w:rsidRPr="00A44DA2">
        <w:rPr>
          <w:rFonts w:ascii="Times New Roman" w:hAnsi="Times New Roman"/>
          <w:color w:val="000000" w:themeColor="text1"/>
          <w:szCs w:val="24"/>
        </w:rPr>
        <w:t>) in TRNC Olive Groves.EUL2013.</w:t>
      </w:r>
    </w:p>
    <w:p w14:paraId="4601F40A" w14:textId="77777777" w:rsidR="002D53B4" w:rsidRPr="00A44DA2" w:rsidRDefault="002D53B4" w:rsidP="002D53B4">
      <w:pPr>
        <w:pStyle w:val="ListParagraph"/>
        <w:ind w:left="1800"/>
        <w:rPr>
          <w:rFonts w:ascii="Times New Roman" w:hAnsi="Times New Roman"/>
          <w:color w:val="000000" w:themeColor="text1"/>
          <w:szCs w:val="24"/>
        </w:rPr>
      </w:pPr>
    </w:p>
    <w:p w14:paraId="53FBF84D"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color w:val="000000" w:themeColor="text1"/>
          <w:szCs w:val="24"/>
        </w:rPr>
        <w:t xml:space="preserve">Ahmed Mohamed Elaraby </w:t>
      </w:r>
      <w:proofErr w:type="spellStart"/>
      <w:r w:rsidRPr="00A44DA2">
        <w:rPr>
          <w:rFonts w:ascii="Times New Roman" w:hAnsi="Times New Roman"/>
          <w:b/>
          <w:color w:val="000000" w:themeColor="text1"/>
          <w:szCs w:val="24"/>
        </w:rPr>
        <w:t>Awaili</w:t>
      </w:r>
      <w:proofErr w:type="spellEnd"/>
      <w:r w:rsidRPr="00A44DA2">
        <w:rPr>
          <w:rFonts w:ascii="Times New Roman" w:hAnsi="Times New Roman"/>
          <w:color w:val="000000" w:themeColor="text1"/>
          <w:szCs w:val="24"/>
        </w:rPr>
        <w:t xml:space="preserve"> – The Analysis of Barriers in Green Building Development in Libya. NEU 2017(Co-Supervisor)</w:t>
      </w:r>
    </w:p>
    <w:p w14:paraId="0471858E" w14:textId="77777777" w:rsidR="002D53B4" w:rsidRPr="00A44DA2" w:rsidRDefault="002D53B4" w:rsidP="002D53B4">
      <w:pPr>
        <w:pStyle w:val="ListParagraph"/>
        <w:ind w:left="1800"/>
        <w:rPr>
          <w:rFonts w:ascii="Times New Roman" w:hAnsi="Times New Roman"/>
          <w:color w:val="000000" w:themeColor="text1"/>
          <w:szCs w:val="24"/>
        </w:rPr>
      </w:pPr>
    </w:p>
    <w:p w14:paraId="121D5B6D"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color w:val="000000" w:themeColor="text1"/>
          <w:szCs w:val="24"/>
        </w:rPr>
        <w:t xml:space="preserve">Selin </w:t>
      </w:r>
      <w:proofErr w:type="spellStart"/>
      <w:r w:rsidRPr="00A44DA2">
        <w:rPr>
          <w:rFonts w:ascii="Times New Roman" w:hAnsi="Times New Roman"/>
          <w:b/>
          <w:color w:val="000000" w:themeColor="text1"/>
          <w:szCs w:val="24"/>
        </w:rPr>
        <w:t>Laleci</w:t>
      </w:r>
      <w:proofErr w:type="spellEnd"/>
      <w:r w:rsidRPr="00A44DA2">
        <w:rPr>
          <w:rFonts w:ascii="Times New Roman" w:hAnsi="Times New Roman"/>
          <w:b/>
          <w:color w:val="000000" w:themeColor="text1"/>
          <w:szCs w:val="24"/>
        </w:rPr>
        <w:t xml:space="preserve"> – </w:t>
      </w:r>
      <w:r w:rsidRPr="00A44DA2">
        <w:rPr>
          <w:rFonts w:ascii="Times New Roman" w:hAnsi="Times New Roman"/>
          <w:color w:val="000000" w:themeColor="text1"/>
          <w:szCs w:val="24"/>
        </w:rPr>
        <w:t>Historical courtyard houses in Old Nicosia, NEU 2017. (Co-Supervisor)</w:t>
      </w:r>
    </w:p>
    <w:p w14:paraId="0B4918FA" w14:textId="77777777" w:rsidR="002D53B4" w:rsidRPr="00A44DA2" w:rsidRDefault="002D53B4" w:rsidP="002D53B4">
      <w:pPr>
        <w:pStyle w:val="ListParagraph"/>
        <w:ind w:left="1800"/>
        <w:rPr>
          <w:rFonts w:ascii="Times New Roman" w:hAnsi="Times New Roman"/>
          <w:color w:val="000000" w:themeColor="text1"/>
          <w:szCs w:val="24"/>
        </w:rPr>
      </w:pPr>
    </w:p>
    <w:p w14:paraId="0E4FE107"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proofErr w:type="spellStart"/>
      <w:r w:rsidRPr="00A44DA2">
        <w:rPr>
          <w:rFonts w:ascii="Times New Roman" w:hAnsi="Times New Roman"/>
          <w:b/>
          <w:color w:val="000000" w:themeColor="text1"/>
          <w:szCs w:val="24"/>
        </w:rPr>
        <w:t>İzel</w:t>
      </w:r>
      <w:proofErr w:type="spellEnd"/>
      <w:r w:rsidRPr="00A44DA2">
        <w:rPr>
          <w:rFonts w:ascii="Times New Roman" w:hAnsi="Times New Roman"/>
          <w:b/>
          <w:color w:val="000000" w:themeColor="text1"/>
          <w:szCs w:val="24"/>
        </w:rPr>
        <w:t xml:space="preserve"> </w:t>
      </w:r>
      <w:proofErr w:type="spellStart"/>
      <w:r w:rsidRPr="00A44DA2">
        <w:rPr>
          <w:rFonts w:ascii="Times New Roman" w:hAnsi="Times New Roman"/>
          <w:b/>
          <w:color w:val="000000" w:themeColor="text1"/>
          <w:szCs w:val="24"/>
        </w:rPr>
        <w:t>Hacıoğulları</w:t>
      </w:r>
      <w:proofErr w:type="spellEnd"/>
      <w:r w:rsidRPr="00A44DA2">
        <w:rPr>
          <w:rFonts w:ascii="Times New Roman" w:hAnsi="Times New Roman"/>
          <w:color w:val="000000" w:themeColor="text1"/>
          <w:szCs w:val="24"/>
        </w:rPr>
        <w:t xml:space="preserve"> – Salvia species of Cyprus and Spatial Distribution Analysis of </w:t>
      </w:r>
      <w:r w:rsidRPr="00A44DA2">
        <w:rPr>
          <w:rFonts w:ascii="Times New Roman" w:hAnsi="Times New Roman"/>
          <w:i/>
          <w:color w:val="000000" w:themeColor="text1"/>
          <w:szCs w:val="24"/>
        </w:rPr>
        <w:t xml:space="preserve">Salvia veneris </w:t>
      </w:r>
      <w:r w:rsidRPr="00A44DA2">
        <w:rPr>
          <w:rFonts w:ascii="Times New Roman" w:hAnsi="Times New Roman"/>
          <w:color w:val="000000" w:themeColor="text1"/>
          <w:szCs w:val="24"/>
        </w:rPr>
        <w:t>Hedge Endemic to Northern Cyprus. NEU 2017. (Co-Supervisor)</w:t>
      </w:r>
    </w:p>
    <w:p w14:paraId="2978717B" w14:textId="77777777" w:rsidR="002D53B4" w:rsidRPr="00A44DA2" w:rsidRDefault="002D53B4" w:rsidP="002D53B4">
      <w:pPr>
        <w:pStyle w:val="ListParagraph"/>
        <w:ind w:left="1800"/>
        <w:rPr>
          <w:rFonts w:ascii="Times New Roman" w:hAnsi="Times New Roman"/>
          <w:color w:val="000000" w:themeColor="text1"/>
          <w:szCs w:val="24"/>
        </w:rPr>
      </w:pPr>
    </w:p>
    <w:p w14:paraId="0CA64E68"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proofErr w:type="spellStart"/>
      <w:r w:rsidRPr="00A44DA2">
        <w:rPr>
          <w:rFonts w:ascii="Times New Roman" w:hAnsi="Times New Roman"/>
          <w:b/>
          <w:color w:val="000000" w:themeColor="text1"/>
          <w:szCs w:val="24"/>
        </w:rPr>
        <w:t>SinemYıldırım</w:t>
      </w:r>
      <w:proofErr w:type="spellEnd"/>
      <w:r w:rsidRPr="00A44DA2">
        <w:rPr>
          <w:rFonts w:ascii="Times New Roman" w:hAnsi="Times New Roman"/>
          <w:color w:val="000000" w:themeColor="text1"/>
          <w:szCs w:val="24"/>
        </w:rPr>
        <w:t>– Sustainable Landscape Designs: Introduction to Green Roof Ecosystems and Their Adaptation to the Semi-arid Climate of Cyprus. NEU 2017.</w:t>
      </w:r>
    </w:p>
    <w:p w14:paraId="631AB3A3" w14:textId="77777777" w:rsidR="002D53B4" w:rsidRPr="00A44DA2" w:rsidRDefault="002D53B4" w:rsidP="002D53B4">
      <w:pPr>
        <w:pStyle w:val="ListParagraph"/>
        <w:ind w:left="1800"/>
        <w:rPr>
          <w:rFonts w:ascii="Times New Roman" w:hAnsi="Times New Roman"/>
          <w:color w:val="000000" w:themeColor="text1"/>
          <w:szCs w:val="24"/>
        </w:rPr>
      </w:pPr>
    </w:p>
    <w:p w14:paraId="126A557A"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color w:val="000000" w:themeColor="text1"/>
          <w:szCs w:val="24"/>
        </w:rPr>
        <w:t>Mehmet Atak</w:t>
      </w:r>
      <w:r w:rsidRPr="00A44DA2">
        <w:rPr>
          <w:rFonts w:ascii="Times New Roman" w:hAnsi="Times New Roman"/>
          <w:color w:val="000000" w:themeColor="text1"/>
          <w:szCs w:val="24"/>
        </w:rPr>
        <w:t xml:space="preserve"> – The urban heat island effect in </w:t>
      </w:r>
      <w:proofErr w:type="spellStart"/>
      <w:r w:rsidRPr="00A44DA2">
        <w:rPr>
          <w:rFonts w:ascii="Times New Roman" w:hAnsi="Times New Roman"/>
          <w:color w:val="000000" w:themeColor="text1"/>
          <w:szCs w:val="24"/>
        </w:rPr>
        <w:t>Kyrenia</w:t>
      </w:r>
      <w:proofErr w:type="spellEnd"/>
      <w:r w:rsidRPr="00A44DA2">
        <w:rPr>
          <w:rFonts w:ascii="Times New Roman" w:hAnsi="Times New Roman"/>
          <w:color w:val="000000" w:themeColor="text1"/>
          <w:szCs w:val="24"/>
        </w:rPr>
        <w:t>, Cyprus. NEU 2018.</w:t>
      </w:r>
    </w:p>
    <w:p w14:paraId="145DD3F5" w14:textId="77777777" w:rsidR="002D53B4" w:rsidRPr="00A44DA2" w:rsidRDefault="002D53B4" w:rsidP="002D53B4">
      <w:pPr>
        <w:pStyle w:val="ListParagraph"/>
        <w:rPr>
          <w:rFonts w:ascii="Times New Roman" w:hAnsi="Times New Roman"/>
          <w:color w:val="000000" w:themeColor="text1"/>
          <w:szCs w:val="24"/>
        </w:rPr>
      </w:pPr>
    </w:p>
    <w:p w14:paraId="6E991F0A" w14:textId="77777777" w:rsidR="002D53B4" w:rsidRPr="00A44DA2"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bCs/>
          <w:color w:val="000000" w:themeColor="text1"/>
          <w:szCs w:val="24"/>
        </w:rPr>
        <w:t xml:space="preserve">Dervis Ali </w:t>
      </w:r>
      <w:proofErr w:type="spellStart"/>
      <w:r w:rsidRPr="00A44DA2">
        <w:rPr>
          <w:rFonts w:ascii="Times New Roman" w:hAnsi="Times New Roman"/>
          <w:b/>
          <w:bCs/>
          <w:color w:val="000000" w:themeColor="text1"/>
          <w:szCs w:val="24"/>
        </w:rPr>
        <w:t>Ozersoy</w:t>
      </w:r>
      <w:proofErr w:type="spellEnd"/>
      <w:r w:rsidRPr="00A44DA2">
        <w:rPr>
          <w:rFonts w:ascii="Times New Roman" w:hAnsi="Times New Roman"/>
          <w:color w:val="000000" w:themeColor="text1"/>
          <w:szCs w:val="24"/>
        </w:rPr>
        <w:t xml:space="preserve"> – Rural home gardens in Cyprus, NEU 2019.</w:t>
      </w:r>
    </w:p>
    <w:p w14:paraId="0348B5F4" w14:textId="77777777" w:rsidR="002D53B4" w:rsidRPr="00A44DA2" w:rsidRDefault="002D53B4" w:rsidP="002D53B4">
      <w:pPr>
        <w:pStyle w:val="ListParagraph"/>
        <w:rPr>
          <w:rFonts w:ascii="Times New Roman" w:hAnsi="Times New Roman"/>
          <w:color w:val="000000" w:themeColor="text1"/>
          <w:szCs w:val="24"/>
        </w:rPr>
      </w:pPr>
    </w:p>
    <w:p w14:paraId="18CCED0D" w14:textId="4AF59617" w:rsidR="002D53B4" w:rsidRDefault="002D53B4" w:rsidP="002D53B4">
      <w:pPr>
        <w:pStyle w:val="ListParagraph"/>
        <w:numPr>
          <w:ilvl w:val="0"/>
          <w:numId w:val="3"/>
        </w:numPr>
        <w:ind w:hanging="357"/>
        <w:jc w:val="both"/>
        <w:rPr>
          <w:rFonts w:ascii="Times New Roman" w:hAnsi="Times New Roman"/>
          <w:color w:val="000000" w:themeColor="text1"/>
          <w:szCs w:val="24"/>
        </w:rPr>
      </w:pPr>
      <w:r w:rsidRPr="00A44DA2">
        <w:rPr>
          <w:rFonts w:ascii="Times New Roman" w:hAnsi="Times New Roman"/>
          <w:b/>
          <w:color w:val="000000" w:themeColor="text1"/>
          <w:szCs w:val="24"/>
        </w:rPr>
        <w:t>Abdelfettah Al</w:t>
      </w:r>
      <w:r w:rsidR="009C3DCE">
        <w:rPr>
          <w:rFonts w:ascii="Times New Roman" w:hAnsi="Times New Roman"/>
          <w:b/>
          <w:color w:val="000000" w:themeColor="text1"/>
          <w:szCs w:val="24"/>
        </w:rPr>
        <w:t>-</w:t>
      </w:r>
      <w:r w:rsidRPr="00A44DA2">
        <w:rPr>
          <w:rFonts w:ascii="Times New Roman" w:hAnsi="Times New Roman"/>
          <w:b/>
          <w:color w:val="000000" w:themeColor="text1"/>
          <w:szCs w:val="24"/>
        </w:rPr>
        <w:t>Masri</w:t>
      </w:r>
      <w:r w:rsidRPr="00A44DA2">
        <w:rPr>
          <w:rFonts w:ascii="Times New Roman" w:hAnsi="Times New Roman"/>
          <w:color w:val="000000" w:themeColor="text1"/>
          <w:szCs w:val="24"/>
        </w:rPr>
        <w:t xml:space="preserve"> - Green corridor development as an approach for environmental sustainability in Jordan, NEU 2019.</w:t>
      </w:r>
    </w:p>
    <w:p w14:paraId="7B91BF8C" w14:textId="77777777" w:rsidR="009C3DCE" w:rsidRPr="009C3DCE" w:rsidRDefault="009C3DCE" w:rsidP="009C3DCE">
      <w:pPr>
        <w:pStyle w:val="ListParagraph"/>
        <w:rPr>
          <w:rFonts w:ascii="Times New Roman" w:hAnsi="Times New Roman"/>
          <w:color w:val="000000" w:themeColor="text1"/>
          <w:szCs w:val="24"/>
        </w:rPr>
      </w:pPr>
    </w:p>
    <w:p w14:paraId="4C9141AF" w14:textId="44996C6F" w:rsidR="009C3DCE" w:rsidRDefault="009C3DCE" w:rsidP="002D53B4">
      <w:pPr>
        <w:pStyle w:val="ListParagraph"/>
        <w:numPr>
          <w:ilvl w:val="0"/>
          <w:numId w:val="3"/>
        </w:numPr>
        <w:ind w:hanging="357"/>
        <w:jc w:val="both"/>
        <w:rPr>
          <w:rFonts w:ascii="Times New Roman" w:hAnsi="Times New Roman"/>
          <w:color w:val="000000" w:themeColor="text1"/>
          <w:szCs w:val="24"/>
        </w:rPr>
      </w:pPr>
      <w:r w:rsidRPr="004B0B05">
        <w:rPr>
          <w:rFonts w:ascii="Times New Roman" w:hAnsi="Times New Roman"/>
          <w:b/>
          <w:bCs/>
          <w:color w:val="000000" w:themeColor="text1"/>
          <w:szCs w:val="24"/>
        </w:rPr>
        <w:t>Muhammad Adeel</w:t>
      </w:r>
      <w:r>
        <w:rPr>
          <w:rFonts w:ascii="Times New Roman" w:hAnsi="Times New Roman"/>
          <w:color w:val="000000" w:themeColor="text1"/>
          <w:szCs w:val="24"/>
        </w:rPr>
        <w:t xml:space="preserve">, </w:t>
      </w:r>
      <w:r w:rsidR="004B0B05">
        <w:rPr>
          <w:rFonts w:ascii="Times New Roman" w:hAnsi="Times New Roman"/>
          <w:color w:val="000000" w:themeColor="text1"/>
          <w:szCs w:val="24"/>
        </w:rPr>
        <w:t>Effects of different growing media for vegetables in Raised Beds for future green roofs cities</w:t>
      </w:r>
      <w:r w:rsidR="00955DB1">
        <w:rPr>
          <w:rFonts w:ascii="Times New Roman" w:hAnsi="Times New Roman"/>
          <w:color w:val="000000" w:themeColor="text1"/>
          <w:szCs w:val="24"/>
        </w:rPr>
        <w:t>, NEU 2023.</w:t>
      </w:r>
    </w:p>
    <w:p w14:paraId="5FFC2DA6" w14:textId="77777777" w:rsidR="00955DB1" w:rsidRPr="00955DB1" w:rsidRDefault="00955DB1" w:rsidP="00955DB1">
      <w:pPr>
        <w:pStyle w:val="ListParagraph"/>
        <w:rPr>
          <w:rFonts w:ascii="Times New Roman" w:hAnsi="Times New Roman"/>
          <w:color w:val="000000" w:themeColor="text1"/>
          <w:szCs w:val="24"/>
        </w:rPr>
      </w:pPr>
    </w:p>
    <w:p w14:paraId="0B3A8B3C" w14:textId="4F7DC607" w:rsidR="00955DB1" w:rsidRDefault="00E3184F" w:rsidP="002D53B4">
      <w:pPr>
        <w:pStyle w:val="ListParagraph"/>
        <w:numPr>
          <w:ilvl w:val="0"/>
          <w:numId w:val="3"/>
        </w:numPr>
        <w:ind w:hanging="357"/>
        <w:jc w:val="both"/>
        <w:rPr>
          <w:rFonts w:ascii="Times New Roman" w:hAnsi="Times New Roman"/>
          <w:color w:val="000000" w:themeColor="text1"/>
          <w:szCs w:val="24"/>
        </w:rPr>
      </w:pPr>
      <w:proofErr w:type="spellStart"/>
      <w:r w:rsidRPr="00E3184F">
        <w:rPr>
          <w:rFonts w:ascii="Times New Roman" w:hAnsi="Times New Roman"/>
          <w:b/>
          <w:bCs/>
          <w:color w:val="000000" w:themeColor="text1"/>
          <w:szCs w:val="24"/>
        </w:rPr>
        <w:t>Aşifa</w:t>
      </w:r>
      <w:proofErr w:type="spellEnd"/>
      <w:r w:rsidRPr="00E3184F">
        <w:rPr>
          <w:rFonts w:ascii="Times New Roman" w:hAnsi="Times New Roman"/>
          <w:b/>
          <w:bCs/>
          <w:color w:val="000000" w:themeColor="text1"/>
          <w:szCs w:val="24"/>
        </w:rPr>
        <w:t xml:space="preserve"> Malik</w:t>
      </w:r>
      <w:r>
        <w:rPr>
          <w:rFonts w:ascii="Times New Roman" w:hAnsi="Times New Roman"/>
          <w:color w:val="000000" w:themeColor="text1"/>
          <w:szCs w:val="24"/>
        </w:rPr>
        <w:t>, Role of Urban Green Spaces for Human Well-Being in Cyprus, NEU 2024.</w:t>
      </w:r>
    </w:p>
    <w:p w14:paraId="39B821FE" w14:textId="77777777" w:rsidR="00E3184F" w:rsidRPr="00E3184F" w:rsidRDefault="00E3184F" w:rsidP="00E3184F">
      <w:pPr>
        <w:pStyle w:val="ListParagraph"/>
        <w:rPr>
          <w:rFonts w:ascii="Times New Roman" w:hAnsi="Times New Roman"/>
          <w:color w:val="000000" w:themeColor="text1"/>
          <w:szCs w:val="24"/>
        </w:rPr>
      </w:pPr>
    </w:p>
    <w:p w14:paraId="7E9F20BE" w14:textId="6ED868DB" w:rsidR="00E3184F" w:rsidRPr="00A44DA2" w:rsidRDefault="00E3184F" w:rsidP="002D53B4">
      <w:pPr>
        <w:pStyle w:val="ListParagraph"/>
        <w:numPr>
          <w:ilvl w:val="0"/>
          <w:numId w:val="3"/>
        </w:numPr>
        <w:ind w:hanging="357"/>
        <w:jc w:val="both"/>
        <w:rPr>
          <w:rFonts w:ascii="Times New Roman" w:hAnsi="Times New Roman"/>
          <w:color w:val="000000" w:themeColor="text1"/>
          <w:szCs w:val="24"/>
        </w:rPr>
      </w:pPr>
      <w:r w:rsidRPr="00E3184F">
        <w:rPr>
          <w:rFonts w:ascii="Times New Roman" w:hAnsi="Times New Roman"/>
          <w:b/>
          <w:bCs/>
          <w:color w:val="000000" w:themeColor="text1"/>
          <w:szCs w:val="24"/>
        </w:rPr>
        <w:t>Farah Yaseen</w:t>
      </w:r>
      <w:r>
        <w:rPr>
          <w:rFonts w:ascii="Times New Roman" w:hAnsi="Times New Roman"/>
          <w:color w:val="000000" w:themeColor="text1"/>
          <w:szCs w:val="24"/>
        </w:rPr>
        <w:t>, Ecological Farming System in Europe Comparison to Existing Eco Farms in Pakistan, NEU 2024.</w:t>
      </w:r>
    </w:p>
    <w:p w14:paraId="08D8DDB8" w14:textId="12B97786" w:rsidR="002D53B4" w:rsidRPr="00A44DA2" w:rsidRDefault="00C430F8" w:rsidP="002D53B4">
      <w:pPr>
        <w:spacing w:before="100" w:beforeAutospacing="1" w:after="100" w:afterAutospacing="1" w:line="360" w:lineRule="auto"/>
        <w:ind w:firstLine="708"/>
        <w:jc w:val="both"/>
        <w:rPr>
          <w:color w:val="000000" w:themeColor="text1"/>
        </w:rPr>
      </w:pPr>
      <w:r w:rsidRPr="00A44DA2">
        <w:rPr>
          <w:b/>
          <w:color w:val="000000" w:themeColor="text1"/>
        </w:rPr>
        <w:t>6.2.</w:t>
      </w:r>
      <w:r w:rsidRPr="00A44DA2">
        <w:rPr>
          <w:color w:val="000000" w:themeColor="text1"/>
        </w:rPr>
        <w:t xml:space="preserve"> </w:t>
      </w:r>
      <w:r w:rsidR="0047625F" w:rsidRPr="00A44DA2">
        <w:rPr>
          <w:color w:val="000000" w:themeColor="text1"/>
        </w:rPr>
        <w:t>PhD Thes</w:t>
      </w:r>
      <w:r w:rsidR="0018592C">
        <w:rPr>
          <w:color w:val="000000" w:themeColor="text1"/>
        </w:rPr>
        <w:t>i</w:t>
      </w:r>
      <w:r w:rsidR="0047625F" w:rsidRPr="00A44DA2">
        <w:rPr>
          <w:color w:val="000000" w:themeColor="text1"/>
        </w:rPr>
        <w:t>s</w:t>
      </w:r>
    </w:p>
    <w:p w14:paraId="2C94D15D" w14:textId="1D04D857" w:rsidR="002D53B4" w:rsidRPr="00A44DA2" w:rsidRDefault="002D53B4" w:rsidP="002D53B4">
      <w:pPr>
        <w:spacing w:before="100" w:beforeAutospacing="1" w:after="100" w:afterAutospacing="1" w:line="360" w:lineRule="auto"/>
        <w:ind w:firstLine="708"/>
        <w:jc w:val="both"/>
        <w:rPr>
          <w:color w:val="000000" w:themeColor="text1"/>
        </w:rPr>
      </w:pPr>
      <w:r w:rsidRPr="00A44DA2">
        <w:rPr>
          <w:noProof/>
          <w:color w:val="000000" w:themeColor="text1"/>
        </w:rPr>
        <w:drawing>
          <wp:inline distT="0" distB="0" distL="0" distR="0" wp14:anchorId="38199CEA" wp14:editId="47F20A31">
            <wp:extent cx="5760720" cy="2956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5651"/>
                    </a:xfrm>
                    <a:prstGeom prst="rect">
                      <a:avLst/>
                    </a:prstGeom>
                    <a:noFill/>
                    <a:ln>
                      <a:noFill/>
                    </a:ln>
                  </pic:spPr>
                </pic:pic>
              </a:graphicData>
            </a:graphic>
          </wp:inline>
        </w:drawing>
      </w:r>
    </w:p>
    <w:p w14:paraId="6D2AF2AE" w14:textId="1E7D28DA" w:rsidR="009C3DCE" w:rsidRPr="009C3DCE" w:rsidRDefault="009C3DCE" w:rsidP="009C3DCE">
      <w:pPr>
        <w:pStyle w:val="TableParagraph"/>
        <w:ind w:left="1276"/>
        <w:jc w:val="both"/>
        <w:rPr>
          <w:rFonts w:ascii="Times New Roman"/>
          <w:b/>
          <w:sz w:val="14"/>
        </w:rPr>
      </w:pPr>
      <w:r w:rsidRPr="009C3DCE">
        <w:rPr>
          <w:b/>
          <w:color w:val="000000" w:themeColor="text1"/>
          <w:sz w:val="18"/>
          <w:szCs w:val="18"/>
        </w:rPr>
        <w:t xml:space="preserve">2) Sinem Yıldırım, </w:t>
      </w:r>
      <w:r>
        <w:rPr>
          <w:rFonts w:ascii="Times New Roman"/>
          <w:b/>
          <w:sz w:val="14"/>
        </w:rPr>
        <w:t>T</w:t>
      </w:r>
      <w:r w:rsidRPr="009C3DCE">
        <w:rPr>
          <w:rFonts w:ascii="Times New Roman"/>
          <w:b/>
          <w:sz w:val="14"/>
        </w:rPr>
        <w:t>he effects of green roof systems and green roofs on b</w:t>
      </w:r>
      <w:r w:rsidRPr="009C3DCE">
        <w:rPr>
          <w:rFonts w:ascii="Times New Roman"/>
          <w:b/>
          <w:sz w:val="14"/>
        </w:rPr>
        <w:t>ı</w:t>
      </w:r>
      <w:r w:rsidRPr="009C3DCE">
        <w:rPr>
          <w:rFonts w:ascii="Times New Roman"/>
          <w:b/>
          <w:sz w:val="14"/>
        </w:rPr>
        <w:t>od</w:t>
      </w:r>
      <w:r w:rsidRPr="009C3DCE">
        <w:rPr>
          <w:rFonts w:ascii="Times New Roman"/>
          <w:b/>
          <w:sz w:val="14"/>
        </w:rPr>
        <w:t>ı</w:t>
      </w:r>
      <w:r w:rsidRPr="009C3DCE">
        <w:rPr>
          <w:rFonts w:ascii="Times New Roman"/>
          <w:b/>
          <w:sz w:val="14"/>
        </w:rPr>
        <w:t>vers</w:t>
      </w:r>
      <w:r w:rsidRPr="009C3DCE">
        <w:rPr>
          <w:rFonts w:ascii="Times New Roman"/>
          <w:b/>
          <w:sz w:val="14"/>
        </w:rPr>
        <w:t>ı</w:t>
      </w:r>
      <w:r w:rsidRPr="009C3DCE">
        <w:rPr>
          <w:rFonts w:ascii="Times New Roman"/>
          <w:b/>
          <w:sz w:val="14"/>
        </w:rPr>
        <w:t>ty and bu</w:t>
      </w:r>
      <w:r w:rsidRPr="009C3DCE">
        <w:rPr>
          <w:rFonts w:ascii="Times New Roman"/>
          <w:b/>
          <w:sz w:val="14"/>
        </w:rPr>
        <w:t>ı</w:t>
      </w:r>
      <w:r w:rsidRPr="009C3DCE">
        <w:rPr>
          <w:rFonts w:ascii="Times New Roman"/>
          <w:b/>
          <w:sz w:val="14"/>
        </w:rPr>
        <w:t>ld</w:t>
      </w:r>
      <w:r w:rsidRPr="009C3DCE">
        <w:rPr>
          <w:rFonts w:ascii="Times New Roman"/>
          <w:b/>
          <w:sz w:val="14"/>
        </w:rPr>
        <w:t>ı</w:t>
      </w:r>
      <w:r w:rsidRPr="009C3DCE">
        <w:rPr>
          <w:rFonts w:ascii="Times New Roman"/>
          <w:b/>
          <w:sz w:val="14"/>
        </w:rPr>
        <w:t xml:space="preserve">ng </w:t>
      </w:r>
      <w:r w:rsidRPr="009C3DCE">
        <w:rPr>
          <w:rFonts w:ascii="Times New Roman"/>
          <w:b/>
          <w:sz w:val="14"/>
        </w:rPr>
        <w:t>ı</w:t>
      </w:r>
      <w:r w:rsidRPr="009C3DCE">
        <w:rPr>
          <w:rFonts w:ascii="Times New Roman"/>
          <w:b/>
          <w:sz w:val="14"/>
        </w:rPr>
        <w:t>nter</w:t>
      </w:r>
      <w:r w:rsidRPr="009C3DCE">
        <w:rPr>
          <w:rFonts w:ascii="Times New Roman"/>
          <w:b/>
          <w:sz w:val="14"/>
        </w:rPr>
        <w:t>ı</w:t>
      </w:r>
      <w:r w:rsidRPr="009C3DCE">
        <w:rPr>
          <w:rFonts w:ascii="Times New Roman"/>
          <w:b/>
          <w:sz w:val="14"/>
        </w:rPr>
        <w:t xml:space="preserve">or temperatures that can be </w:t>
      </w:r>
      <w:r w:rsidRPr="009C3DCE">
        <w:rPr>
          <w:rFonts w:ascii="Times New Roman"/>
          <w:b/>
          <w:sz w:val="14"/>
        </w:rPr>
        <w:t>ı</w:t>
      </w:r>
      <w:r w:rsidRPr="009C3DCE">
        <w:rPr>
          <w:rFonts w:ascii="Times New Roman"/>
          <w:b/>
          <w:sz w:val="14"/>
        </w:rPr>
        <w:t xml:space="preserve">nstalled on the </w:t>
      </w:r>
      <w:r w:rsidRPr="009C3DCE">
        <w:rPr>
          <w:rFonts w:ascii="Times New Roman"/>
          <w:b/>
          <w:sz w:val="14"/>
        </w:rPr>
        <w:t>ı</w:t>
      </w:r>
      <w:r w:rsidRPr="009C3DCE">
        <w:rPr>
          <w:rFonts w:ascii="Times New Roman"/>
          <w:b/>
          <w:sz w:val="14"/>
        </w:rPr>
        <w:t xml:space="preserve">sland of cyprus </w:t>
      </w:r>
      <w:r w:rsidRPr="009C3DCE">
        <w:rPr>
          <w:rFonts w:ascii="Times New Roman"/>
          <w:b/>
          <w:sz w:val="14"/>
        </w:rPr>
        <w:t>ı</w:t>
      </w:r>
      <w:r w:rsidRPr="009C3DCE">
        <w:rPr>
          <w:rFonts w:ascii="Times New Roman"/>
          <w:b/>
          <w:sz w:val="14"/>
        </w:rPr>
        <w:t>n the sem</w:t>
      </w:r>
      <w:r w:rsidRPr="009C3DCE">
        <w:rPr>
          <w:rFonts w:ascii="Times New Roman"/>
          <w:b/>
          <w:sz w:val="14"/>
        </w:rPr>
        <w:t>ı</w:t>
      </w:r>
      <w:r w:rsidRPr="009C3DCE">
        <w:rPr>
          <w:rFonts w:ascii="Times New Roman"/>
          <w:b/>
          <w:sz w:val="14"/>
        </w:rPr>
        <w:t>-ar</w:t>
      </w:r>
      <w:r w:rsidRPr="009C3DCE">
        <w:rPr>
          <w:rFonts w:ascii="Times New Roman"/>
          <w:b/>
          <w:sz w:val="14"/>
        </w:rPr>
        <w:t>ı</w:t>
      </w:r>
      <w:r w:rsidRPr="009C3DCE">
        <w:rPr>
          <w:rFonts w:ascii="Times New Roman"/>
          <w:b/>
          <w:sz w:val="14"/>
        </w:rPr>
        <w:t>d cl</w:t>
      </w:r>
      <w:r w:rsidRPr="009C3DCE">
        <w:rPr>
          <w:rFonts w:ascii="Times New Roman"/>
          <w:b/>
          <w:sz w:val="14"/>
        </w:rPr>
        <w:t>ı</w:t>
      </w:r>
      <w:r w:rsidRPr="009C3DCE">
        <w:rPr>
          <w:rFonts w:ascii="Times New Roman"/>
          <w:b/>
          <w:sz w:val="14"/>
        </w:rPr>
        <w:t>mate zone</w:t>
      </w:r>
      <w:r>
        <w:rPr>
          <w:rFonts w:ascii="Times New Roman"/>
          <w:b/>
          <w:sz w:val="14"/>
        </w:rPr>
        <w:t xml:space="preserve">. NEU </w:t>
      </w:r>
      <w:r w:rsidR="00934E16">
        <w:rPr>
          <w:rFonts w:ascii="Times New Roman"/>
          <w:b/>
          <w:sz w:val="14"/>
        </w:rPr>
        <w:t>2023.</w:t>
      </w:r>
    </w:p>
    <w:p w14:paraId="075FDA7E" w14:textId="23ACF52C" w:rsidR="009C3DCE" w:rsidRDefault="009C3DCE" w:rsidP="009C3DCE">
      <w:pPr>
        <w:spacing w:before="100" w:beforeAutospacing="1" w:after="100" w:afterAutospacing="1" w:line="360" w:lineRule="auto"/>
        <w:ind w:left="1560" w:hanging="142"/>
        <w:jc w:val="both"/>
        <w:rPr>
          <w:b/>
          <w:sz w:val="18"/>
          <w:szCs w:val="18"/>
        </w:rPr>
      </w:pPr>
    </w:p>
    <w:p w14:paraId="69759735" w14:textId="77777777" w:rsidR="00934E16" w:rsidRDefault="00934E16" w:rsidP="009C3DCE">
      <w:pPr>
        <w:spacing w:before="100" w:beforeAutospacing="1" w:after="100" w:afterAutospacing="1" w:line="360" w:lineRule="auto"/>
        <w:ind w:left="1560" w:hanging="142"/>
        <w:jc w:val="both"/>
        <w:rPr>
          <w:b/>
          <w:sz w:val="18"/>
          <w:szCs w:val="18"/>
        </w:rPr>
      </w:pPr>
    </w:p>
    <w:p w14:paraId="7884B146" w14:textId="77777777" w:rsidR="00934E16" w:rsidRPr="009C3DCE" w:rsidRDefault="00934E16" w:rsidP="009C3DCE">
      <w:pPr>
        <w:spacing w:before="100" w:beforeAutospacing="1" w:after="100" w:afterAutospacing="1" w:line="360" w:lineRule="auto"/>
        <w:ind w:left="1560" w:hanging="142"/>
        <w:jc w:val="both"/>
        <w:rPr>
          <w:b/>
          <w:sz w:val="18"/>
          <w:szCs w:val="18"/>
        </w:rPr>
      </w:pPr>
    </w:p>
    <w:p w14:paraId="795FB555" w14:textId="4D09ADDD" w:rsidR="00061AB6" w:rsidRPr="00A44DA2" w:rsidRDefault="00061AB6" w:rsidP="00445C05">
      <w:pPr>
        <w:spacing w:before="100" w:beforeAutospacing="1" w:after="100" w:afterAutospacing="1" w:line="360" w:lineRule="auto"/>
        <w:jc w:val="both"/>
        <w:rPr>
          <w:b/>
          <w:color w:val="000000" w:themeColor="text1"/>
        </w:rPr>
      </w:pPr>
      <w:r w:rsidRPr="00A44DA2">
        <w:rPr>
          <w:b/>
          <w:color w:val="000000" w:themeColor="text1"/>
        </w:rPr>
        <w:lastRenderedPageBreak/>
        <w:t xml:space="preserve">7. </w:t>
      </w:r>
      <w:r w:rsidR="0047625F" w:rsidRPr="00A44DA2">
        <w:rPr>
          <w:b/>
          <w:color w:val="000000" w:themeColor="text1"/>
        </w:rPr>
        <w:t>Publications</w:t>
      </w:r>
    </w:p>
    <w:p w14:paraId="67BC7264" w14:textId="026700A8" w:rsidR="002D53B4" w:rsidRPr="00A44DA2" w:rsidRDefault="00061AB6" w:rsidP="006E7F07">
      <w:pPr>
        <w:spacing w:before="100" w:beforeAutospacing="1" w:after="100" w:afterAutospacing="1" w:line="360" w:lineRule="auto"/>
        <w:ind w:firstLine="426"/>
        <w:jc w:val="both"/>
        <w:rPr>
          <w:b/>
          <w:color w:val="000000" w:themeColor="text1"/>
        </w:rPr>
      </w:pPr>
      <w:r w:rsidRPr="00A44DA2">
        <w:rPr>
          <w:b/>
          <w:color w:val="000000" w:themeColor="text1"/>
        </w:rPr>
        <w:t xml:space="preserve">7.1. </w:t>
      </w:r>
      <w:r w:rsidR="0047625F" w:rsidRPr="00A44DA2">
        <w:rPr>
          <w:b/>
          <w:color w:val="000000" w:themeColor="text1"/>
        </w:rPr>
        <w:t>Articles Published in International Peer-Reviewed Journals</w:t>
      </w:r>
      <w:r w:rsidRPr="00A44DA2">
        <w:rPr>
          <w:b/>
          <w:color w:val="000000" w:themeColor="text1"/>
        </w:rPr>
        <w:t xml:space="preserve"> (SCI,SSCI</w:t>
      </w:r>
      <w:r w:rsidR="00AB060F" w:rsidRPr="00A44DA2">
        <w:rPr>
          <w:b/>
          <w:color w:val="000000" w:themeColor="text1"/>
        </w:rPr>
        <w:t>, AHCI, ESCI, Scopus</w:t>
      </w:r>
      <w:r w:rsidRPr="00A44DA2">
        <w:rPr>
          <w:b/>
          <w:color w:val="000000" w:themeColor="text1"/>
        </w:rPr>
        <w:t>)</w:t>
      </w:r>
    </w:p>
    <w:p w14:paraId="107B0316" w14:textId="77777777" w:rsidR="002D53B4" w:rsidRPr="00A44DA2" w:rsidRDefault="002D53B4" w:rsidP="002D53B4">
      <w:pPr>
        <w:pStyle w:val="NormalWeb"/>
        <w:numPr>
          <w:ilvl w:val="1"/>
          <w:numId w:val="4"/>
        </w:numPr>
        <w:rPr>
          <w:rFonts w:ascii="Times New Roman" w:hAnsi="Times New Roman" w:cs="Times New Roman"/>
          <w:color w:val="000000" w:themeColor="text1"/>
        </w:rPr>
      </w:pPr>
      <w:bookmarkStart w:id="0" w:name="_Hlk156200294"/>
      <w:r w:rsidRPr="00A44DA2">
        <w:rPr>
          <w:rFonts w:ascii="Times New Roman" w:hAnsi="Times New Roman" w:cs="Times New Roman"/>
          <w:color w:val="000000" w:themeColor="text1"/>
          <w:lang w:val="nl-NL"/>
        </w:rPr>
        <w:t xml:space="preserve">KERSTING, U. </w:t>
      </w:r>
      <w:r w:rsidRPr="00A44DA2">
        <w:rPr>
          <w:rFonts w:ascii="Times New Roman" w:hAnsi="Times New Roman" w:cs="Times New Roman"/>
          <w:b/>
          <w:color w:val="000000" w:themeColor="text1"/>
          <w:lang w:val="nl-NL"/>
        </w:rPr>
        <w:t>OZDEN, O.,</w:t>
      </w:r>
      <w:r w:rsidRPr="00A44DA2">
        <w:rPr>
          <w:rFonts w:ascii="Times New Roman" w:hAnsi="Times New Roman" w:cs="Times New Roman"/>
          <w:color w:val="000000" w:themeColor="text1"/>
          <w:lang w:val="nl-NL"/>
        </w:rPr>
        <w:t xml:space="preserve"> BLAESER, P., SENGONCA, C., 2005. </w:t>
      </w:r>
      <w:r w:rsidRPr="00A44DA2">
        <w:rPr>
          <w:rFonts w:ascii="Times New Roman" w:hAnsi="Times New Roman" w:cs="Times New Roman"/>
          <w:b/>
          <w:color w:val="000000" w:themeColor="text1"/>
        </w:rPr>
        <w:t xml:space="preserve">Contribution towards the knowledge of the Thysanoptera fauna of North Cyprus. </w:t>
      </w:r>
      <w:r w:rsidRPr="00A44DA2">
        <w:rPr>
          <w:rFonts w:ascii="Times New Roman" w:hAnsi="Times New Roman" w:cs="Times New Roman"/>
          <w:color w:val="000000" w:themeColor="text1"/>
        </w:rPr>
        <w:t xml:space="preserve">Journal of </w:t>
      </w:r>
      <w:proofErr w:type="spellStart"/>
      <w:r w:rsidRPr="00A44DA2">
        <w:rPr>
          <w:rFonts w:ascii="Times New Roman" w:hAnsi="Times New Roman" w:cs="Times New Roman"/>
          <w:color w:val="000000" w:themeColor="text1"/>
        </w:rPr>
        <w:t>EntomologischeZeitschrift</w:t>
      </w:r>
      <w:proofErr w:type="spellEnd"/>
      <w:r w:rsidRPr="00A44DA2">
        <w:rPr>
          <w:rFonts w:ascii="Times New Roman" w:hAnsi="Times New Roman" w:cs="Times New Roman"/>
          <w:color w:val="000000" w:themeColor="text1"/>
        </w:rPr>
        <w:t>, Stuttgart, 115 (6). (Impact Factor 0.5)</w:t>
      </w:r>
      <w:r w:rsidRPr="00A44DA2">
        <w:rPr>
          <w:rFonts w:ascii="Times New Roman" w:hAnsi="Times New Roman" w:cs="Times New Roman"/>
          <w:b/>
          <w:color w:val="000000" w:themeColor="text1"/>
        </w:rPr>
        <w:t>(SCI)</w:t>
      </w:r>
    </w:p>
    <w:p w14:paraId="5A320A67" w14:textId="77777777" w:rsidR="002D53B4" w:rsidRPr="00A44DA2" w:rsidRDefault="002D53B4" w:rsidP="003E4343">
      <w:pPr>
        <w:pStyle w:val="NormalWeb"/>
        <w:rPr>
          <w:rFonts w:ascii="Times New Roman" w:hAnsi="Times New Roman" w:cs="Times New Roman"/>
          <w:color w:val="000000" w:themeColor="text1"/>
        </w:rPr>
      </w:pPr>
    </w:p>
    <w:p w14:paraId="4CC60016" w14:textId="77777777" w:rsidR="002D53B4" w:rsidRPr="00A44DA2" w:rsidRDefault="002D53B4" w:rsidP="002D53B4">
      <w:pPr>
        <w:numPr>
          <w:ilvl w:val="1"/>
          <w:numId w:val="4"/>
        </w:numPr>
        <w:jc w:val="both"/>
        <w:rPr>
          <w:color w:val="000000" w:themeColor="text1"/>
        </w:rPr>
      </w:pPr>
      <w:r w:rsidRPr="00A44DA2">
        <w:rPr>
          <w:color w:val="000000" w:themeColor="text1"/>
          <w:lang w:val="nl-NL"/>
        </w:rPr>
        <w:t xml:space="preserve">C.SENGONCA, P. BLAESER, </w:t>
      </w:r>
      <w:r w:rsidRPr="00A44DA2">
        <w:rPr>
          <w:b/>
          <w:color w:val="000000" w:themeColor="text1"/>
          <w:lang w:val="nl-NL"/>
        </w:rPr>
        <w:t>Ö. ÖZDEN</w:t>
      </w:r>
      <w:r w:rsidRPr="00A44DA2">
        <w:rPr>
          <w:color w:val="000000" w:themeColor="text1"/>
          <w:lang w:val="nl-NL"/>
        </w:rPr>
        <w:t xml:space="preserve">&amp; U. KERSTING, 2006. </w:t>
      </w:r>
      <w:r w:rsidRPr="00A44DA2">
        <w:rPr>
          <w:b/>
          <w:color w:val="000000" w:themeColor="text1"/>
        </w:rPr>
        <w:t>Occurrence of thrips (Thysanoptera) infestation on nectarine and its importance to fruit damage in North Cyprus.</w:t>
      </w:r>
      <w:r w:rsidRPr="00A44DA2">
        <w:rPr>
          <w:color w:val="000000" w:themeColor="text1"/>
        </w:rPr>
        <w:t xml:space="preserve"> Journal of Plant Diseases and Protection, 113 (3), s. 128-134, ISSN 1861-3829. (Impact factor: 0.3)</w:t>
      </w:r>
      <w:r w:rsidRPr="00A44DA2">
        <w:rPr>
          <w:b/>
          <w:color w:val="000000" w:themeColor="text1"/>
        </w:rPr>
        <w:t>(SCI)</w:t>
      </w:r>
    </w:p>
    <w:p w14:paraId="62FE30B2" w14:textId="77777777" w:rsidR="002D53B4" w:rsidRPr="00A44DA2" w:rsidRDefault="002D53B4" w:rsidP="003E4343">
      <w:pPr>
        <w:rPr>
          <w:color w:val="000000" w:themeColor="text1"/>
        </w:rPr>
      </w:pPr>
    </w:p>
    <w:p w14:paraId="4C9EFB4C" w14:textId="77777777" w:rsidR="002D53B4" w:rsidRPr="00A44DA2" w:rsidRDefault="002D53B4" w:rsidP="002D53B4">
      <w:pPr>
        <w:ind w:left="1211"/>
        <w:jc w:val="both"/>
        <w:rPr>
          <w:color w:val="000000" w:themeColor="text1"/>
        </w:rPr>
      </w:pPr>
    </w:p>
    <w:p w14:paraId="0A1B7C43" w14:textId="77777777" w:rsidR="002D53B4" w:rsidRPr="00A44DA2" w:rsidRDefault="002D53B4" w:rsidP="002D53B4">
      <w:pPr>
        <w:numPr>
          <w:ilvl w:val="1"/>
          <w:numId w:val="4"/>
        </w:numPr>
        <w:jc w:val="both"/>
        <w:rPr>
          <w:color w:val="000000" w:themeColor="text1"/>
        </w:rPr>
      </w:pPr>
      <w:r w:rsidRPr="00A44DA2">
        <w:rPr>
          <w:b/>
          <w:color w:val="000000" w:themeColor="text1"/>
        </w:rPr>
        <w:t>ÖZDEN, Ö.,</w:t>
      </w:r>
      <w:r w:rsidRPr="00A44DA2">
        <w:rPr>
          <w:color w:val="000000" w:themeColor="text1"/>
        </w:rPr>
        <w:t xml:space="preserve"> UYGUN, N. and KERSTING, U., 2006. </w:t>
      </w:r>
      <w:r w:rsidRPr="00A44DA2">
        <w:rPr>
          <w:b/>
          <w:color w:val="000000" w:themeColor="text1"/>
        </w:rPr>
        <w:t xml:space="preserve">Ladybird Beetles (Coleoptera: Coccinellidae) species of North Cyprus, including six new records. </w:t>
      </w:r>
      <w:r w:rsidRPr="00A44DA2">
        <w:rPr>
          <w:color w:val="000000" w:themeColor="text1"/>
        </w:rPr>
        <w:t>Zoology in the Middle East, Heidelberg, Germany, Volume 39. (Impact factor: 0.8</w:t>
      </w:r>
      <w:r w:rsidRPr="00A44DA2">
        <w:rPr>
          <w:b/>
          <w:color w:val="000000" w:themeColor="text1"/>
        </w:rPr>
        <w:t>). (SCI</w:t>
      </w:r>
      <w:r w:rsidRPr="00A44DA2">
        <w:rPr>
          <w:color w:val="000000" w:themeColor="text1"/>
        </w:rPr>
        <w:t>)</w:t>
      </w:r>
    </w:p>
    <w:p w14:paraId="5B7ACE29" w14:textId="77777777" w:rsidR="002D53B4" w:rsidRPr="00A44DA2" w:rsidRDefault="002D53B4" w:rsidP="002D53B4">
      <w:pPr>
        <w:ind w:left="1211"/>
        <w:jc w:val="both"/>
        <w:rPr>
          <w:color w:val="000000" w:themeColor="text1"/>
        </w:rPr>
      </w:pPr>
    </w:p>
    <w:p w14:paraId="1143E11A" w14:textId="77777777" w:rsidR="002D53B4" w:rsidRPr="00A44DA2" w:rsidRDefault="002D53B4" w:rsidP="002D53B4">
      <w:pPr>
        <w:numPr>
          <w:ilvl w:val="1"/>
          <w:numId w:val="4"/>
        </w:numPr>
        <w:jc w:val="both"/>
        <w:rPr>
          <w:color w:val="000000" w:themeColor="text1"/>
        </w:rPr>
      </w:pPr>
      <w:r w:rsidRPr="00A44DA2">
        <w:rPr>
          <w:b/>
          <w:color w:val="000000" w:themeColor="text1"/>
        </w:rPr>
        <w:t xml:space="preserve">ÖZDEN, Ö., </w:t>
      </w:r>
      <w:r w:rsidRPr="00A44DA2">
        <w:rPr>
          <w:color w:val="000000" w:themeColor="text1"/>
        </w:rPr>
        <w:t>CIESLA, W.B., FULLER, W.J. and HODGSON, D.J., 2008.</w:t>
      </w:r>
      <w:r w:rsidRPr="00A44DA2">
        <w:rPr>
          <w:b/>
          <w:color w:val="000000" w:themeColor="text1"/>
        </w:rPr>
        <w:t xml:space="preserve"> Butterfly diversity in Mediterranean islands and in Pentadactylos Pinus brutia forests of Cyprus. </w:t>
      </w:r>
      <w:r w:rsidRPr="00A44DA2">
        <w:rPr>
          <w:color w:val="000000" w:themeColor="text1"/>
        </w:rPr>
        <w:t>Journal of Biodiversity and Conservation, 17: 2821-2832. (impact factor: 2.07</w:t>
      </w:r>
      <w:r w:rsidRPr="00A44DA2">
        <w:rPr>
          <w:b/>
          <w:color w:val="000000" w:themeColor="text1"/>
        </w:rPr>
        <w:t>). (SCI)</w:t>
      </w:r>
    </w:p>
    <w:p w14:paraId="741F4CA1" w14:textId="77777777" w:rsidR="002D53B4" w:rsidRPr="00A44DA2" w:rsidRDefault="002D53B4" w:rsidP="002D53B4">
      <w:pPr>
        <w:pStyle w:val="ListParagraph"/>
        <w:rPr>
          <w:rFonts w:ascii="Times New Roman" w:hAnsi="Times New Roman"/>
          <w:color w:val="000000" w:themeColor="text1"/>
          <w:szCs w:val="24"/>
        </w:rPr>
      </w:pPr>
    </w:p>
    <w:p w14:paraId="6FCBA071" w14:textId="77777777" w:rsidR="002D53B4" w:rsidRPr="00A44DA2" w:rsidRDefault="002D53B4" w:rsidP="002D53B4">
      <w:pPr>
        <w:ind w:left="1211"/>
        <w:jc w:val="both"/>
        <w:rPr>
          <w:color w:val="000000" w:themeColor="text1"/>
        </w:rPr>
      </w:pPr>
    </w:p>
    <w:p w14:paraId="71D6F4E0" w14:textId="77777777" w:rsidR="002D53B4" w:rsidRPr="00A44DA2" w:rsidRDefault="002D53B4" w:rsidP="002D53B4">
      <w:pPr>
        <w:numPr>
          <w:ilvl w:val="1"/>
          <w:numId w:val="4"/>
        </w:numPr>
        <w:jc w:val="both"/>
        <w:rPr>
          <w:color w:val="000000" w:themeColor="text1"/>
        </w:rPr>
      </w:pPr>
      <w:r w:rsidRPr="00A44DA2">
        <w:rPr>
          <w:b/>
          <w:color w:val="000000" w:themeColor="text1"/>
        </w:rPr>
        <w:t xml:space="preserve">ÖZDEN, Ö. </w:t>
      </w:r>
      <w:r w:rsidRPr="00A44DA2">
        <w:rPr>
          <w:color w:val="000000" w:themeColor="text1"/>
        </w:rPr>
        <w:t xml:space="preserve">and HODGSON, D. J. 2011. </w:t>
      </w:r>
      <w:r w:rsidRPr="00A44DA2">
        <w:rPr>
          <w:b/>
          <w:color w:val="000000" w:themeColor="text1"/>
        </w:rPr>
        <w:t>Butterflies (Lepidoptera) highlight the ecological value of shrubland and grassland mosaics in Cypriot garrigue ecosystems.</w:t>
      </w:r>
      <w:r w:rsidRPr="00A44DA2">
        <w:rPr>
          <w:color w:val="000000" w:themeColor="text1"/>
        </w:rPr>
        <w:t xml:space="preserve"> European Journal of Entomology, 108: pp. 431-437. (Impact factor 1.06</w:t>
      </w:r>
      <w:r w:rsidRPr="00A44DA2">
        <w:rPr>
          <w:b/>
          <w:color w:val="000000" w:themeColor="text1"/>
        </w:rPr>
        <w:t>) (SCI)</w:t>
      </w:r>
    </w:p>
    <w:p w14:paraId="5E7D2FE2" w14:textId="77777777" w:rsidR="002D53B4" w:rsidRPr="00A44DA2" w:rsidRDefault="002D53B4" w:rsidP="002D53B4">
      <w:pPr>
        <w:pStyle w:val="ListParagraph"/>
        <w:rPr>
          <w:rFonts w:ascii="Times New Roman" w:hAnsi="Times New Roman"/>
          <w:color w:val="000000" w:themeColor="text1"/>
          <w:szCs w:val="24"/>
        </w:rPr>
      </w:pPr>
    </w:p>
    <w:p w14:paraId="03A2CA58" w14:textId="77777777" w:rsidR="002D53B4" w:rsidRPr="00A44DA2" w:rsidRDefault="002D53B4" w:rsidP="002D53B4">
      <w:pPr>
        <w:pStyle w:val="ListParagraph"/>
        <w:ind w:left="0"/>
        <w:rPr>
          <w:rStyle w:val="apple-style-span"/>
          <w:rFonts w:ascii="Times New Roman" w:hAnsi="Times New Roman"/>
          <w:bCs/>
          <w:color w:val="000000" w:themeColor="text1"/>
          <w:szCs w:val="24"/>
        </w:rPr>
      </w:pPr>
    </w:p>
    <w:p w14:paraId="17395243" w14:textId="77777777" w:rsidR="002D53B4" w:rsidRPr="00A44DA2" w:rsidRDefault="002D53B4" w:rsidP="002D53B4">
      <w:pPr>
        <w:numPr>
          <w:ilvl w:val="1"/>
          <w:numId w:val="4"/>
        </w:numPr>
        <w:jc w:val="both"/>
        <w:rPr>
          <w:color w:val="000000" w:themeColor="text1"/>
        </w:rPr>
      </w:pPr>
      <w:r w:rsidRPr="00A44DA2">
        <w:rPr>
          <w:rStyle w:val="apple-style-span"/>
          <w:bCs/>
          <w:color w:val="000000" w:themeColor="text1"/>
        </w:rPr>
        <w:t xml:space="preserve">S. GUCEL, C. KADIS, </w:t>
      </w:r>
      <w:r w:rsidRPr="00A44DA2">
        <w:rPr>
          <w:rStyle w:val="apple-style-span"/>
          <w:b/>
          <w:bCs/>
          <w:color w:val="000000" w:themeColor="text1"/>
        </w:rPr>
        <w:t>O. OZDEN</w:t>
      </w:r>
      <w:r w:rsidRPr="00A44DA2">
        <w:rPr>
          <w:rStyle w:val="apple-style-span"/>
          <w:bCs/>
          <w:color w:val="000000" w:themeColor="text1"/>
        </w:rPr>
        <w:t>, I. CHARALAMBIDOU, C. LINSTEAD, W. FULLER,</w:t>
      </w:r>
      <w:r w:rsidRPr="00A44DA2">
        <w:rPr>
          <w:rStyle w:val="apple-converted-space"/>
          <w:bCs/>
          <w:color w:val="000000" w:themeColor="text1"/>
        </w:rPr>
        <w:t> </w:t>
      </w:r>
      <w:r w:rsidRPr="00A44DA2">
        <w:rPr>
          <w:rStyle w:val="apple-style-span"/>
          <w:bCs/>
          <w:color w:val="000000" w:themeColor="text1"/>
        </w:rPr>
        <w:t xml:space="preserve">C. KOUNNAMAS,M. OZTURK, 2012. </w:t>
      </w:r>
      <w:r w:rsidRPr="00A44DA2">
        <w:rPr>
          <w:rStyle w:val="apple-style-span"/>
          <w:b/>
          <w:bCs/>
          <w:color w:val="000000" w:themeColor="text1"/>
        </w:rPr>
        <w:t>Assessment of Biodiversity Differences between natural and artificial wetlands in Cyprus.</w:t>
      </w:r>
      <w:r w:rsidRPr="00A44DA2">
        <w:rPr>
          <w:color w:val="000000" w:themeColor="text1"/>
        </w:rPr>
        <w:t>Pakistan Journal of Botany, 44: 213-224 (impact factor 0.</w:t>
      </w:r>
      <w:r w:rsidRPr="00A44DA2">
        <w:rPr>
          <w:bCs/>
          <w:color w:val="000000" w:themeColor="text1"/>
        </w:rPr>
        <w:t>9)</w:t>
      </w:r>
      <w:r w:rsidRPr="00A44DA2">
        <w:rPr>
          <w:color w:val="000000" w:themeColor="text1"/>
        </w:rPr>
        <w:t>.</w:t>
      </w:r>
      <w:r w:rsidRPr="00A44DA2">
        <w:rPr>
          <w:b/>
          <w:color w:val="000000" w:themeColor="text1"/>
        </w:rPr>
        <w:t>(SCI)</w:t>
      </w:r>
    </w:p>
    <w:p w14:paraId="0D1581FA" w14:textId="77777777" w:rsidR="002D53B4" w:rsidRPr="00A44DA2" w:rsidRDefault="002D53B4" w:rsidP="002D53B4">
      <w:pPr>
        <w:ind w:left="1211"/>
        <w:jc w:val="both"/>
        <w:rPr>
          <w:color w:val="000000" w:themeColor="text1"/>
        </w:rPr>
      </w:pPr>
    </w:p>
    <w:p w14:paraId="0D27F8B0" w14:textId="77777777" w:rsidR="002D53B4" w:rsidRPr="00A44DA2" w:rsidRDefault="002D53B4" w:rsidP="002D53B4">
      <w:pPr>
        <w:numPr>
          <w:ilvl w:val="1"/>
          <w:numId w:val="4"/>
        </w:numPr>
        <w:jc w:val="both"/>
        <w:rPr>
          <w:b/>
          <w:color w:val="000000" w:themeColor="text1"/>
        </w:rPr>
      </w:pPr>
      <w:r w:rsidRPr="00A44DA2">
        <w:rPr>
          <w:rStyle w:val="apple-style-span"/>
          <w:iCs/>
          <w:color w:val="000000" w:themeColor="text1"/>
        </w:rPr>
        <w:t>Robin T. E. Snape, Damla Beton,</w:t>
      </w:r>
      <w:r w:rsidRPr="00A44DA2">
        <w:rPr>
          <w:rStyle w:val="apple-converted-space"/>
          <w:iCs/>
          <w:color w:val="000000" w:themeColor="text1"/>
          <w:vertAlign w:val="superscript"/>
        </w:rPr>
        <w:t> </w:t>
      </w:r>
      <w:r w:rsidRPr="00A44DA2">
        <w:rPr>
          <w:rStyle w:val="apple-style-span"/>
          <w:iCs/>
          <w:color w:val="000000" w:themeColor="text1"/>
        </w:rPr>
        <w:t xml:space="preserve">Annette C. Broderick, Burak A. Çiçek,Wayne J. Fuller, </w:t>
      </w:r>
      <w:r w:rsidRPr="00A44DA2">
        <w:rPr>
          <w:rStyle w:val="apple-style-span"/>
          <w:b/>
          <w:iCs/>
          <w:color w:val="000000" w:themeColor="text1"/>
        </w:rPr>
        <w:t>Özge Özden</w:t>
      </w:r>
      <w:r w:rsidRPr="00A44DA2">
        <w:rPr>
          <w:rStyle w:val="apple-style-span"/>
          <w:iCs/>
          <w:color w:val="000000" w:themeColor="text1"/>
        </w:rPr>
        <w:t xml:space="preserve">, Brendan J. Godley 2013. </w:t>
      </w:r>
      <w:r w:rsidRPr="00A44DA2">
        <w:rPr>
          <w:rStyle w:val="apple-style-span"/>
          <w:b/>
          <w:bCs/>
          <w:color w:val="000000" w:themeColor="text1"/>
        </w:rPr>
        <w:t xml:space="preserve">Strand monitoring and anthropological surveys provide insight into marine turtle bycatch in small-scale fisheries of the eastern Mediterranean. </w:t>
      </w:r>
      <w:r w:rsidRPr="00A44DA2">
        <w:rPr>
          <w:rStyle w:val="apple-style-span"/>
          <w:color w:val="000000" w:themeColor="text1"/>
        </w:rPr>
        <w:t xml:space="preserve">Chelonia Conservation Biology, Volume 12, Issue 1, 44-55 </w:t>
      </w:r>
      <w:r w:rsidRPr="00A44DA2">
        <w:rPr>
          <w:color w:val="000000" w:themeColor="text1"/>
        </w:rPr>
        <w:t>(impact factor 0.</w:t>
      </w:r>
      <w:r w:rsidRPr="00A44DA2">
        <w:rPr>
          <w:bCs/>
          <w:color w:val="000000" w:themeColor="text1"/>
        </w:rPr>
        <w:t>9)</w:t>
      </w:r>
      <w:r w:rsidRPr="00A44DA2">
        <w:rPr>
          <w:color w:val="000000" w:themeColor="text1"/>
        </w:rPr>
        <w:t>.</w:t>
      </w:r>
      <w:r w:rsidRPr="00A44DA2">
        <w:rPr>
          <w:b/>
          <w:color w:val="000000" w:themeColor="text1"/>
        </w:rPr>
        <w:t>(SCI)</w:t>
      </w:r>
    </w:p>
    <w:p w14:paraId="517C3980" w14:textId="77777777" w:rsidR="002D53B4" w:rsidRPr="00A44DA2" w:rsidRDefault="002D53B4" w:rsidP="002D53B4">
      <w:pPr>
        <w:pStyle w:val="ListParagraph"/>
        <w:rPr>
          <w:rFonts w:ascii="Times New Roman" w:hAnsi="Times New Roman"/>
          <w:bCs/>
          <w:color w:val="000000" w:themeColor="text1"/>
          <w:szCs w:val="24"/>
        </w:rPr>
      </w:pPr>
    </w:p>
    <w:p w14:paraId="25B6BADE" w14:textId="77777777" w:rsidR="002D53B4" w:rsidRPr="00A44DA2" w:rsidRDefault="002D53B4" w:rsidP="002D53B4">
      <w:pPr>
        <w:numPr>
          <w:ilvl w:val="1"/>
          <w:numId w:val="4"/>
        </w:numPr>
        <w:jc w:val="both"/>
        <w:rPr>
          <w:b/>
          <w:color w:val="000000" w:themeColor="text1"/>
        </w:rPr>
      </w:pPr>
      <w:r w:rsidRPr="00A44DA2">
        <w:rPr>
          <w:bCs/>
          <w:color w:val="000000" w:themeColor="text1"/>
        </w:rPr>
        <w:t xml:space="preserve">O. OZDEN, 2013. </w:t>
      </w:r>
      <w:r w:rsidRPr="00A44DA2">
        <w:rPr>
          <w:b/>
          <w:color w:val="000000" w:themeColor="text1"/>
        </w:rPr>
        <w:t>Habitat preferences of butterflies (Papilionoidea) in the Karpaz Peninsula</w:t>
      </w:r>
      <w:r w:rsidRPr="00A44DA2">
        <w:rPr>
          <w:color w:val="000000" w:themeColor="text1"/>
        </w:rPr>
        <w:t xml:space="preserve">, Cyprus, </w:t>
      </w:r>
      <w:r w:rsidRPr="00A44DA2">
        <w:rPr>
          <w:b/>
          <w:color w:val="000000" w:themeColor="text1"/>
        </w:rPr>
        <w:t>N</w:t>
      </w:r>
      <w:r w:rsidRPr="00A44DA2">
        <w:rPr>
          <w:rStyle w:val="apple-style-span"/>
          <w:b/>
          <w:bCs/>
          <w:color w:val="000000" w:themeColor="text1"/>
        </w:rPr>
        <w:t>ota Lepidopterologica, 36 (1), 57-74. (SCI-</w:t>
      </w:r>
      <w:r w:rsidRPr="00A44DA2">
        <w:rPr>
          <w:rStyle w:val="apple-style-span"/>
          <w:b/>
          <w:color w:val="000000" w:themeColor="text1"/>
        </w:rPr>
        <w:t>Expanded)</w:t>
      </w:r>
    </w:p>
    <w:p w14:paraId="6E2BA88B" w14:textId="77777777" w:rsidR="002D53B4" w:rsidRPr="00A44DA2" w:rsidRDefault="002D53B4" w:rsidP="002D53B4">
      <w:pPr>
        <w:ind w:left="1211"/>
        <w:jc w:val="both"/>
        <w:rPr>
          <w:color w:val="000000" w:themeColor="text1"/>
        </w:rPr>
      </w:pPr>
    </w:p>
    <w:p w14:paraId="1BEDCACB" w14:textId="77777777" w:rsidR="002D53B4" w:rsidRPr="00A44DA2" w:rsidRDefault="002D53B4" w:rsidP="002D53B4">
      <w:pPr>
        <w:pStyle w:val="ListParagraph"/>
        <w:ind w:left="0"/>
        <w:rPr>
          <w:rFonts w:ascii="Times New Roman" w:hAnsi="Times New Roman"/>
          <w:color w:val="000000" w:themeColor="text1"/>
          <w:szCs w:val="24"/>
        </w:rPr>
      </w:pPr>
    </w:p>
    <w:p w14:paraId="0C898F9D" w14:textId="77777777" w:rsidR="002D53B4" w:rsidRPr="00A44DA2" w:rsidRDefault="002D53B4" w:rsidP="002D53B4">
      <w:pPr>
        <w:numPr>
          <w:ilvl w:val="1"/>
          <w:numId w:val="4"/>
        </w:numPr>
        <w:jc w:val="both"/>
        <w:rPr>
          <w:color w:val="000000" w:themeColor="text1"/>
        </w:rPr>
      </w:pPr>
      <w:r w:rsidRPr="00A44DA2">
        <w:rPr>
          <w:iCs/>
          <w:color w:val="000000" w:themeColor="text1"/>
        </w:rPr>
        <w:t xml:space="preserve">A. Pilancı, E. Denizhan, </w:t>
      </w:r>
      <w:r w:rsidRPr="00A44DA2">
        <w:rPr>
          <w:b/>
          <w:iCs/>
          <w:color w:val="000000" w:themeColor="text1"/>
        </w:rPr>
        <w:t>Ö. Özden</w:t>
      </w:r>
      <w:r w:rsidRPr="00A44DA2">
        <w:rPr>
          <w:iCs/>
          <w:color w:val="000000" w:themeColor="text1"/>
        </w:rPr>
        <w:t xml:space="preserve">, 2014. </w:t>
      </w:r>
      <w:r w:rsidRPr="00A44DA2">
        <w:rPr>
          <w:b/>
          <w:color w:val="000000" w:themeColor="text1"/>
          <w:shd w:val="clear" w:color="auto" w:fill="FFFFFF"/>
        </w:rPr>
        <w:t>A new record of Tegolophus hassani (Keifer, 1959) (Acari: Prostigmata: Eriophyidea) from Cyprus</w:t>
      </w:r>
      <w:r w:rsidRPr="00A44DA2">
        <w:rPr>
          <w:color w:val="000000" w:themeColor="text1"/>
          <w:shd w:val="clear" w:color="auto" w:fill="FFFFFF"/>
        </w:rPr>
        <w:t>, International Journal of Acarology. (impact factor 0.7)</w:t>
      </w:r>
      <w:r w:rsidRPr="00A44DA2">
        <w:rPr>
          <w:b/>
          <w:color w:val="000000" w:themeColor="text1"/>
        </w:rPr>
        <w:t>(SCI)</w:t>
      </w:r>
    </w:p>
    <w:p w14:paraId="1457208D" w14:textId="77777777" w:rsidR="002D53B4" w:rsidRPr="00A44DA2" w:rsidRDefault="002D53B4" w:rsidP="002D53B4">
      <w:pPr>
        <w:ind w:left="1211"/>
        <w:jc w:val="both"/>
        <w:rPr>
          <w:color w:val="000000" w:themeColor="text1"/>
        </w:rPr>
      </w:pPr>
    </w:p>
    <w:p w14:paraId="6D8882A2" w14:textId="77777777" w:rsidR="002D53B4" w:rsidRPr="00934E16" w:rsidRDefault="002D53B4" w:rsidP="002D53B4">
      <w:pPr>
        <w:numPr>
          <w:ilvl w:val="1"/>
          <w:numId w:val="4"/>
        </w:numPr>
        <w:rPr>
          <w:color w:val="000000" w:themeColor="text1"/>
        </w:rPr>
      </w:pPr>
      <w:r w:rsidRPr="00A44DA2">
        <w:rPr>
          <w:b/>
          <w:color w:val="000000" w:themeColor="text1"/>
        </w:rPr>
        <w:t>Özge, Özden</w:t>
      </w:r>
      <w:r w:rsidRPr="00A44DA2">
        <w:rPr>
          <w:color w:val="000000" w:themeColor="text1"/>
        </w:rPr>
        <w:t xml:space="preserve"> and Dave J. Hodgson, 2016. </w:t>
      </w:r>
      <w:r w:rsidRPr="00A44DA2">
        <w:rPr>
          <w:b/>
          <w:color w:val="000000" w:themeColor="text1"/>
        </w:rPr>
        <w:t>The impact of tillage and chemical management on beneficial arthropods in Mediterranean olive groves</w:t>
      </w:r>
      <w:r w:rsidRPr="00A44DA2">
        <w:rPr>
          <w:color w:val="000000" w:themeColor="text1"/>
        </w:rPr>
        <w:t>. Israel Journal of Ecology and Evolution.</w:t>
      </w:r>
      <w:hyperlink r:id="rId9" w:history="1">
        <w:r w:rsidRPr="00A44DA2">
          <w:rPr>
            <w:rStyle w:val="Hyperlink"/>
            <w:color w:val="000000" w:themeColor="text1"/>
          </w:rPr>
          <w:t>http://www.tandfonline.com/doi/full/10.1080/15659801.2016.1207585</w:t>
        </w:r>
      </w:hyperlink>
      <w:r w:rsidRPr="00A44DA2">
        <w:rPr>
          <w:color w:val="000000" w:themeColor="text1"/>
        </w:rPr>
        <w:t xml:space="preserve"> (impact factor: 0.7)</w:t>
      </w:r>
      <w:r w:rsidRPr="00A44DA2">
        <w:rPr>
          <w:b/>
          <w:color w:val="000000" w:themeColor="text1"/>
        </w:rPr>
        <w:t>(SCI)</w:t>
      </w:r>
    </w:p>
    <w:p w14:paraId="01D6CF36" w14:textId="77777777" w:rsidR="00934E16" w:rsidRDefault="00934E16" w:rsidP="00934E16">
      <w:pPr>
        <w:pStyle w:val="ListParagraph"/>
        <w:rPr>
          <w:color w:val="000000" w:themeColor="text1"/>
        </w:rPr>
      </w:pPr>
    </w:p>
    <w:p w14:paraId="1490609B" w14:textId="77777777" w:rsidR="00934E16" w:rsidRPr="00A44DA2" w:rsidRDefault="00934E16" w:rsidP="00934E16">
      <w:pPr>
        <w:ind w:left="1352"/>
        <w:rPr>
          <w:color w:val="000000" w:themeColor="text1"/>
        </w:rPr>
      </w:pPr>
    </w:p>
    <w:p w14:paraId="43D64415" w14:textId="77777777" w:rsidR="002D53B4" w:rsidRPr="00A44DA2" w:rsidRDefault="002D53B4" w:rsidP="002D53B4">
      <w:pPr>
        <w:numPr>
          <w:ilvl w:val="1"/>
          <w:numId w:val="4"/>
        </w:numPr>
        <w:rPr>
          <w:color w:val="000000" w:themeColor="text1"/>
        </w:rPr>
      </w:pPr>
      <w:r w:rsidRPr="00A44DA2">
        <w:rPr>
          <w:color w:val="000000" w:themeColor="text1"/>
        </w:rPr>
        <w:t xml:space="preserve">Anna T. Blasi, Salih Gücel and  </w:t>
      </w:r>
      <w:r w:rsidRPr="00A44DA2">
        <w:rPr>
          <w:b/>
          <w:color w:val="000000" w:themeColor="text1"/>
        </w:rPr>
        <w:t>Özge Özden</w:t>
      </w:r>
      <w:r w:rsidRPr="00A44DA2">
        <w:rPr>
          <w:color w:val="000000" w:themeColor="text1"/>
        </w:rPr>
        <w:t xml:space="preserve">, 2017 . </w:t>
      </w:r>
      <w:r w:rsidRPr="00A44DA2">
        <w:rPr>
          <w:b/>
          <w:color w:val="000000" w:themeColor="text1"/>
        </w:rPr>
        <w:t>Current distribution and conservation status re-assessment of the Cyprus Tulip (</w:t>
      </w:r>
      <w:r w:rsidRPr="00A44DA2">
        <w:rPr>
          <w:b/>
          <w:i/>
          <w:color w:val="000000" w:themeColor="text1"/>
        </w:rPr>
        <w:t>Tulipa cypria</w:t>
      </w:r>
      <w:r w:rsidRPr="00A44DA2">
        <w:rPr>
          <w:b/>
          <w:color w:val="000000" w:themeColor="text1"/>
        </w:rPr>
        <w:t>: Lilaceae), new data from northern Cyprus.</w:t>
      </w:r>
      <w:r w:rsidRPr="00A44DA2">
        <w:rPr>
          <w:color w:val="000000" w:themeColor="text1"/>
        </w:rPr>
        <w:t xml:space="preserve"> Plant Biosystems. </w:t>
      </w:r>
      <w:r w:rsidRPr="00A44DA2">
        <w:rPr>
          <w:rFonts w:eastAsia="Calibri"/>
          <w:color w:val="000000" w:themeColor="text1"/>
          <w:lang w:eastAsia="tr-TR"/>
        </w:rPr>
        <w:t>http:/dx.doi.org/10.1080/11263504.2015.1174177 (impact factor: 1.36)</w:t>
      </w:r>
      <w:r w:rsidRPr="00A44DA2">
        <w:rPr>
          <w:b/>
          <w:color w:val="000000" w:themeColor="text1"/>
        </w:rPr>
        <w:t>(SCI)</w:t>
      </w:r>
    </w:p>
    <w:p w14:paraId="0DFEA0D0" w14:textId="77777777" w:rsidR="002D53B4" w:rsidRPr="00A44DA2" w:rsidRDefault="002D53B4" w:rsidP="002D53B4">
      <w:pPr>
        <w:ind w:left="1211"/>
        <w:rPr>
          <w:color w:val="000000" w:themeColor="text1"/>
        </w:rPr>
      </w:pPr>
    </w:p>
    <w:p w14:paraId="7C6C1477" w14:textId="77777777" w:rsidR="002D53B4" w:rsidRPr="00A44DA2" w:rsidRDefault="002D53B4" w:rsidP="002D53B4">
      <w:pPr>
        <w:numPr>
          <w:ilvl w:val="1"/>
          <w:numId w:val="4"/>
        </w:numPr>
        <w:rPr>
          <w:rStyle w:val="apple-converted-space"/>
          <w:b/>
          <w:color w:val="000000" w:themeColor="text1"/>
        </w:rPr>
      </w:pPr>
      <w:r w:rsidRPr="00A44DA2">
        <w:rPr>
          <w:rStyle w:val="apple-converted-space"/>
          <w:color w:val="000000" w:themeColor="text1"/>
          <w:shd w:val="clear" w:color="auto" w:fill="FFFFFF"/>
        </w:rPr>
        <w:t xml:space="preserve">Mariam Gökçebağ  and  </w:t>
      </w:r>
      <w:r w:rsidRPr="00A44DA2">
        <w:rPr>
          <w:rStyle w:val="apple-converted-space"/>
          <w:b/>
          <w:color w:val="000000" w:themeColor="text1"/>
          <w:shd w:val="clear" w:color="auto" w:fill="FFFFFF"/>
        </w:rPr>
        <w:t>Özge Özden</w:t>
      </w:r>
      <w:r w:rsidRPr="00A44DA2">
        <w:rPr>
          <w:rStyle w:val="apple-converted-space"/>
          <w:color w:val="000000" w:themeColor="text1"/>
          <w:shd w:val="clear" w:color="auto" w:fill="FFFFFF"/>
        </w:rPr>
        <w:t xml:space="preserve">, 2017. </w:t>
      </w:r>
      <w:r w:rsidRPr="00A44DA2">
        <w:rPr>
          <w:rStyle w:val="apple-converted-space"/>
          <w:b/>
          <w:color w:val="000000" w:themeColor="text1"/>
          <w:shd w:val="clear" w:color="auto" w:fill="FFFFFF"/>
        </w:rPr>
        <w:t>Home garden herbs and medicinal plants of Lefke, Cyprus.</w:t>
      </w:r>
      <w:r w:rsidRPr="00A44DA2">
        <w:rPr>
          <w:rStyle w:val="apple-converted-space"/>
          <w:color w:val="000000" w:themeColor="text1"/>
          <w:shd w:val="clear" w:color="auto" w:fill="FFFFFF"/>
        </w:rPr>
        <w:t xml:space="preserve"> Indian Journal of Pharmaceutical Education and Research, Volume 51, Issue 3, Supplement 2, p. 441-444</w:t>
      </w:r>
      <w:r w:rsidRPr="00A44DA2">
        <w:rPr>
          <w:rStyle w:val="apple-converted-space"/>
          <w:b/>
          <w:color w:val="000000" w:themeColor="text1"/>
          <w:shd w:val="clear" w:color="auto" w:fill="FFFFFF"/>
        </w:rPr>
        <w:t>. (SCI-Expanded)</w:t>
      </w:r>
    </w:p>
    <w:p w14:paraId="595A0F51" w14:textId="77777777" w:rsidR="002D53B4" w:rsidRPr="00A44DA2" w:rsidRDefault="002D53B4" w:rsidP="002D53B4">
      <w:pPr>
        <w:rPr>
          <w:rStyle w:val="apple-converted-space"/>
          <w:color w:val="000000" w:themeColor="text1"/>
          <w:shd w:val="clear" w:color="auto" w:fill="FFFFFF"/>
        </w:rPr>
      </w:pPr>
    </w:p>
    <w:p w14:paraId="6F0A7A74" w14:textId="77777777" w:rsidR="002D53B4" w:rsidRPr="00A44DA2" w:rsidRDefault="002D53B4" w:rsidP="002D53B4">
      <w:pPr>
        <w:numPr>
          <w:ilvl w:val="1"/>
          <w:numId w:val="4"/>
        </w:numPr>
        <w:rPr>
          <w:rStyle w:val="apple-converted-space"/>
          <w:b/>
          <w:color w:val="000000" w:themeColor="text1"/>
        </w:rPr>
      </w:pPr>
      <w:r w:rsidRPr="00A44DA2">
        <w:rPr>
          <w:rStyle w:val="apple-converted-space"/>
          <w:color w:val="000000" w:themeColor="text1"/>
          <w:shd w:val="clear" w:color="auto" w:fill="FFFFFF"/>
        </w:rPr>
        <w:t xml:space="preserve">M. Helvacı, M. Aktaş and </w:t>
      </w:r>
      <w:r w:rsidRPr="00A44DA2">
        <w:rPr>
          <w:rStyle w:val="apple-converted-space"/>
          <w:b/>
          <w:color w:val="000000" w:themeColor="text1"/>
          <w:shd w:val="clear" w:color="auto" w:fill="FFFFFF"/>
        </w:rPr>
        <w:t>Ö. Özden</w:t>
      </w:r>
      <w:r w:rsidRPr="00A44DA2">
        <w:rPr>
          <w:rStyle w:val="apple-converted-space"/>
          <w:color w:val="000000" w:themeColor="text1"/>
          <w:shd w:val="clear" w:color="auto" w:fill="FFFFFF"/>
        </w:rPr>
        <w:t xml:space="preserve"> 2018. </w:t>
      </w:r>
      <w:hyperlink r:id="rId10" w:history="1">
        <w:r w:rsidRPr="00A44DA2">
          <w:rPr>
            <w:rStyle w:val="Hyperlink"/>
            <w:b/>
            <w:bCs/>
            <w:color w:val="000000" w:themeColor="text1"/>
            <w:bdr w:val="none" w:sz="0" w:space="0" w:color="auto" w:frame="1"/>
          </w:rPr>
          <w:t>Occurrence, damage and population dynamics of the Olive fruit fly (Bactrocera 1 oleae Gmelin) in North Cyprus</w:t>
        </w:r>
      </w:hyperlink>
      <w:r w:rsidRPr="00A44DA2">
        <w:rPr>
          <w:bCs/>
          <w:color w:val="000000" w:themeColor="text1"/>
        </w:rPr>
        <w:t xml:space="preserve">, Turkish Journal of Agriculture and Forestry, </w:t>
      </w:r>
      <w:r w:rsidRPr="00A44DA2">
        <w:rPr>
          <w:color w:val="000000" w:themeColor="text1"/>
        </w:rPr>
        <w:t xml:space="preserve">DOI: 10.3906/tar-1802-101. (Impact Factor 1.32) </w:t>
      </w:r>
      <w:r w:rsidRPr="00A44DA2">
        <w:rPr>
          <w:rStyle w:val="apple-converted-space"/>
          <w:b/>
          <w:color w:val="000000" w:themeColor="text1"/>
          <w:shd w:val="clear" w:color="auto" w:fill="FFFFFF"/>
        </w:rPr>
        <w:t>(SCI-Expanded)</w:t>
      </w:r>
    </w:p>
    <w:p w14:paraId="0008A0CA" w14:textId="77777777" w:rsidR="002D53B4" w:rsidRPr="00A44DA2" w:rsidRDefault="002D53B4" w:rsidP="002D53B4">
      <w:pPr>
        <w:rPr>
          <w:color w:val="000000" w:themeColor="text1"/>
          <w:shd w:val="clear" w:color="auto" w:fill="FFFFFF"/>
        </w:rPr>
      </w:pPr>
    </w:p>
    <w:p w14:paraId="660D278B" w14:textId="77777777" w:rsidR="002D53B4" w:rsidRPr="00A44DA2" w:rsidRDefault="002D53B4" w:rsidP="002D53B4">
      <w:pPr>
        <w:numPr>
          <w:ilvl w:val="1"/>
          <w:numId w:val="4"/>
        </w:numPr>
        <w:rPr>
          <w:rStyle w:val="apple-converted-space"/>
          <w:b/>
          <w:color w:val="000000" w:themeColor="text1"/>
        </w:rPr>
      </w:pPr>
      <w:r w:rsidRPr="00A44DA2">
        <w:rPr>
          <w:color w:val="000000" w:themeColor="text1"/>
          <w:shd w:val="clear" w:color="auto" w:fill="FFFFFF"/>
        </w:rPr>
        <w:t xml:space="preserve"> Asilsoy B., Laleci S., Yıldırım S., Uzunoğlu K., </w:t>
      </w:r>
      <w:r w:rsidRPr="00A44DA2">
        <w:rPr>
          <w:b/>
          <w:color w:val="000000" w:themeColor="text1"/>
          <w:shd w:val="clear" w:color="auto" w:fill="FFFFFF"/>
        </w:rPr>
        <w:t>Fuller Ö. Ö.</w:t>
      </w:r>
      <w:r w:rsidRPr="00A44DA2">
        <w:rPr>
          <w:color w:val="000000" w:themeColor="text1"/>
          <w:shd w:val="clear" w:color="auto" w:fill="FFFFFF"/>
        </w:rPr>
        <w:t xml:space="preserve">, 2016. </w:t>
      </w:r>
      <w:r w:rsidRPr="00A44DA2">
        <w:rPr>
          <w:b/>
          <w:color w:val="000000" w:themeColor="text1"/>
          <w:shd w:val="clear" w:color="auto" w:fill="FFFFFF"/>
        </w:rPr>
        <w:t>Evaluation of Environmental Worldview from the Perspectives of Undergraduate Students in N. Cyprus,</w:t>
      </w:r>
      <w:r w:rsidRPr="00A44DA2">
        <w:rPr>
          <w:i/>
          <w:color w:val="000000" w:themeColor="text1"/>
          <w:shd w:val="clear" w:color="auto" w:fill="FFFFFF"/>
        </w:rPr>
        <w:t>European Journal of Sustainable Development</w:t>
      </w:r>
      <w:r w:rsidRPr="00A44DA2">
        <w:rPr>
          <w:color w:val="000000" w:themeColor="text1"/>
          <w:shd w:val="clear" w:color="auto" w:fill="FFFFFF"/>
        </w:rPr>
        <w:t>, Special Issue, Volume 5, Issue 4.</w:t>
      </w:r>
      <w:r w:rsidRPr="00A44DA2">
        <w:rPr>
          <w:rStyle w:val="apple-converted-space"/>
          <w:color w:val="000000" w:themeColor="text1"/>
          <w:shd w:val="clear" w:color="auto" w:fill="FFFFFF"/>
        </w:rPr>
        <w:t> 233-241</w:t>
      </w:r>
      <w:r w:rsidRPr="00A44DA2">
        <w:rPr>
          <w:rStyle w:val="apple-converted-space"/>
          <w:b/>
          <w:color w:val="000000" w:themeColor="text1"/>
          <w:shd w:val="clear" w:color="auto" w:fill="FFFFFF"/>
        </w:rPr>
        <w:t>. (WOS -ESCI)</w:t>
      </w:r>
    </w:p>
    <w:p w14:paraId="21B2E840" w14:textId="77777777" w:rsidR="002D53B4" w:rsidRPr="00A44DA2" w:rsidRDefault="002D53B4" w:rsidP="002D53B4">
      <w:pPr>
        <w:pStyle w:val="ListParagraph"/>
        <w:rPr>
          <w:rStyle w:val="apple-converted-space"/>
          <w:rFonts w:ascii="Times New Roman" w:hAnsi="Times New Roman"/>
          <w:b/>
          <w:color w:val="000000" w:themeColor="text1"/>
          <w:szCs w:val="24"/>
        </w:rPr>
      </w:pPr>
    </w:p>
    <w:p w14:paraId="67849DD0" w14:textId="77777777" w:rsidR="002D53B4" w:rsidRPr="00A44DA2" w:rsidRDefault="002D53B4" w:rsidP="002D53B4">
      <w:pPr>
        <w:numPr>
          <w:ilvl w:val="1"/>
          <w:numId w:val="4"/>
        </w:numPr>
        <w:rPr>
          <w:b/>
          <w:color w:val="000000" w:themeColor="text1"/>
        </w:rPr>
      </w:pPr>
      <w:r w:rsidRPr="00A44DA2">
        <w:rPr>
          <w:rStyle w:val="apple-converted-space"/>
          <w:color w:val="000000" w:themeColor="text1"/>
          <w:shd w:val="clear" w:color="auto" w:fill="FFFFFF"/>
        </w:rPr>
        <w:t xml:space="preserve">Sema Uzunoğlu  and  </w:t>
      </w:r>
      <w:r w:rsidRPr="00A44DA2">
        <w:rPr>
          <w:rStyle w:val="apple-converted-space"/>
          <w:b/>
          <w:color w:val="000000" w:themeColor="text1"/>
          <w:shd w:val="clear" w:color="auto" w:fill="FFFFFF"/>
        </w:rPr>
        <w:t>Özge Özden</w:t>
      </w:r>
      <w:r w:rsidRPr="00A44DA2">
        <w:rPr>
          <w:rStyle w:val="apple-converted-space"/>
          <w:color w:val="000000" w:themeColor="text1"/>
          <w:shd w:val="clear" w:color="auto" w:fill="FFFFFF"/>
        </w:rPr>
        <w:t xml:space="preserve"> 2017</w:t>
      </w:r>
      <w:r w:rsidRPr="00A44DA2">
        <w:rPr>
          <w:rStyle w:val="apple-converted-space"/>
          <w:b/>
          <w:color w:val="000000" w:themeColor="text1"/>
          <w:shd w:val="clear" w:color="auto" w:fill="FFFFFF"/>
        </w:rPr>
        <w:t xml:space="preserve">. </w:t>
      </w:r>
      <w:r w:rsidRPr="00A44DA2">
        <w:rPr>
          <w:b/>
          <w:color w:val="000000" w:themeColor="text1"/>
          <w:shd w:val="clear" w:color="auto" w:fill="FFFFFF"/>
        </w:rPr>
        <w:t>Is Cultural Heritage Still Considered Important in Architectural Education?</w:t>
      </w:r>
      <w:r w:rsidRPr="00A44DA2">
        <w:rPr>
          <w:color w:val="000000" w:themeColor="text1"/>
          <w:shd w:val="clear" w:color="auto" w:fill="FFFFFF"/>
        </w:rPr>
        <w:t xml:space="preserve"> International Journal of Educational Sciences. Volume 19, Issue 2-3, p. 120-126. </w:t>
      </w:r>
      <w:r w:rsidRPr="00A44DA2">
        <w:rPr>
          <w:b/>
          <w:color w:val="000000" w:themeColor="text1"/>
          <w:shd w:val="clear" w:color="auto" w:fill="FFFFFF"/>
        </w:rPr>
        <w:t>(WOS -ESCI)</w:t>
      </w:r>
    </w:p>
    <w:p w14:paraId="65A7281A"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58BA4ABB" w14:textId="77777777" w:rsidR="002D53B4" w:rsidRPr="00A44DA2" w:rsidRDefault="002D53B4" w:rsidP="002D53B4">
      <w:pPr>
        <w:numPr>
          <w:ilvl w:val="1"/>
          <w:numId w:val="4"/>
        </w:numPr>
        <w:rPr>
          <w:b/>
          <w:color w:val="000000" w:themeColor="text1"/>
        </w:rPr>
      </w:pPr>
      <w:r w:rsidRPr="00A44DA2">
        <w:rPr>
          <w:color w:val="000000" w:themeColor="text1"/>
          <w:shd w:val="clear" w:color="auto" w:fill="FFFFFF"/>
        </w:rPr>
        <w:t xml:space="preserve">B. Asilsoy, S Laleci, S. Yıldırım, K. Uzunoğlu, </w:t>
      </w:r>
      <w:r w:rsidRPr="00A44DA2">
        <w:rPr>
          <w:b/>
          <w:color w:val="000000" w:themeColor="text1"/>
          <w:shd w:val="clear" w:color="auto" w:fill="FFFFFF"/>
        </w:rPr>
        <w:t>Ö. Özden</w:t>
      </w:r>
      <w:r w:rsidRPr="00A44DA2">
        <w:rPr>
          <w:color w:val="000000" w:themeColor="text1"/>
          <w:shd w:val="clear" w:color="auto" w:fill="FFFFFF"/>
        </w:rPr>
        <w:t xml:space="preserve"> 2017. </w:t>
      </w:r>
      <w:r w:rsidRPr="00A44DA2">
        <w:rPr>
          <w:b/>
          <w:color w:val="000000" w:themeColor="text1"/>
          <w:shd w:val="clear" w:color="auto" w:fill="FFFFFF"/>
        </w:rPr>
        <w:t>Environmental Awareness and Knowledge among Architecture Students in North Cyprus. International Journal of Educational Sciences.</w:t>
      </w:r>
      <w:r w:rsidRPr="00A44DA2">
        <w:rPr>
          <w:color w:val="000000" w:themeColor="text1"/>
          <w:shd w:val="clear" w:color="auto" w:fill="FFFFFF"/>
        </w:rPr>
        <w:t xml:space="preserve"> Volume 19, Issue 2-3, p. 136- 143. </w:t>
      </w:r>
      <w:r w:rsidRPr="00A44DA2">
        <w:rPr>
          <w:b/>
          <w:color w:val="000000" w:themeColor="text1"/>
          <w:shd w:val="clear" w:color="auto" w:fill="FFFFFF"/>
        </w:rPr>
        <w:t>(WOS -ESCI)</w:t>
      </w:r>
    </w:p>
    <w:p w14:paraId="7DD1C73D" w14:textId="77777777" w:rsidR="002D53B4" w:rsidRPr="00A44DA2" w:rsidRDefault="002D53B4" w:rsidP="002D53B4">
      <w:pPr>
        <w:pStyle w:val="ListParagraph"/>
        <w:rPr>
          <w:rFonts w:ascii="Times New Roman" w:hAnsi="Times New Roman"/>
          <w:b/>
          <w:color w:val="000000" w:themeColor="text1"/>
          <w:szCs w:val="24"/>
        </w:rPr>
      </w:pPr>
    </w:p>
    <w:p w14:paraId="73D57128" w14:textId="77777777" w:rsidR="002D53B4" w:rsidRPr="00A44DA2" w:rsidRDefault="002D53B4" w:rsidP="002D53B4">
      <w:pPr>
        <w:numPr>
          <w:ilvl w:val="1"/>
          <w:numId w:val="4"/>
        </w:numPr>
        <w:rPr>
          <w:b/>
          <w:color w:val="000000" w:themeColor="text1"/>
        </w:rPr>
      </w:pPr>
      <w:r w:rsidRPr="00A44DA2">
        <w:rPr>
          <w:color w:val="000000" w:themeColor="text1"/>
        </w:rPr>
        <w:t xml:space="preserve">Sinem Yıldırım and </w:t>
      </w:r>
      <w:r w:rsidRPr="00A44DA2">
        <w:rPr>
          <w:b/>
          <w:color w:val="000000" w:themeColor="text1"/>
        </w:rPr>
        <w:t>Özge Özden</w:t>
      </w:r>
      <w:r w:rsidRPr="00A44DA2">
        <w:rPr>
          <w:color w:val="000000" w:themeColor="text1"/>
        </w:rPr>
        <w:t xml:space="preserve">, 2018. </w:t>
      </w:r>
      <w:hyperlink r:id="rId11" w:history="1">
        <w:r w:rsidRPr="00A44DA2">
          <w:rPr>
            <w:rStyle w:val="Hyperlink"/>
            <w:b/>
            <w:bCs/>
            <w:color w:val="000000" w:themeColor="text1"/>
            <w:bdr w:val="none" w:sz="0" w:space="0" w:color="auto" w:frame="1"/>
          </w:rPr>
          <w:t>Positive effects of vegetation: Biodiversity and extensive green roofs for Mediterranean climate</w:t>
        </w:r>
      </w:hyperlink>
      <w:r w:rsidRPr="00A44DA2">
        <w:rPr>
          <w:b/>
          <w:bCs/>
          <w:color w:val="000000" w:themeColor="text1"/>
        </w:rPr>
        <w:t xml:space="preserve">. </w:t>
      </w:r>
      <w:r w:rsidRPr="00A44DA2">
        <w:rPr>
          <w:color w:val="000000" w:themeColor="text1"/>
        </w:rPr>
        <w:t xml:space="preserve">International Journal of ADVANCED AND APPLIED Sciences, 5 (10), 87-92. </w:t>
      </w:r>
      <w:r w:rsidRPr="00A44DA2">
        <w:rPr>
          <w:b/>
          <w:color w:val="000000" w:themeColor="text1"/>
          <w:shd w:val="clear" w:color="auto" w:fill="FFFFFF"/>
        </w:rPr>
        <w:t>(WOS - ESCI)</w:t>
      </w:r>
    </w:p>
    <w:p w14:paraId="5E63116D" w14:textId="77777777" w:rsidR="002D53B4" w:rsidRDefault="002D53B4" w:rsidP="002D53B4">
      <w:pPr>
        <w:pStyle w:val="ListParagraph"/>
        <w:rPr>
          <w:rFonts w:ascii="Times New Roman" w:hAnsi="Times New Roman"/>
          <w:b/>
          <w:color w:val="000000" w:themeColor="text1"/>
          <w:szCs w:val="24"/>
        </w:rPr>
      </w:pPr>
    </w:p>
    <w:p w14:paraId="029A609F" w14:textId="77777777" w:rsidR="00934E16" w:rsidRDefault="00934E16" w:rsidP="002D53B4">
      <w:pPr>
        <w:pStyle w:val="ListParagraph"/>
        <w:rPr>
          <w:rFonts w:ascii="Times New Roman" w:hAnsi="Times New Roman"/>
          <w:b/>
          <w:color w:val="000000" w:themeColor="text1"/>
          <w:szCs w:val="24"/>
        </w:rPr>
      </w:pPr>
    </w:p>
    <w:p w14:paraId="0480A31C" w14:textId="77777777" w:rsidR="00934E16" w:rsidRPr="00A44DA2" w:rsidRDefault="00934E16" w:rsidP="002D53B4">
      <w:pPr>
        <w:pStyle w:val="ListParagraph"/>
        <w:rPr>
          <w:rFonts w:ascii="Times New Roman" w:hAnsi="Times New Roman"/>
          <w:b/>
          <w:color w:val="000000" w:themeColor="text1"/>
          <w:szCs w:val="24"/>
        </w:rPr>
      </w:pPr>
    </w:p>
    <w:p w14:paraId="19A07338" w14:textId="77777777" w:rsidR="002D53B4" w:rsidRPr="00A44DA2" w:rsidRDefault="002D53B4" w:rsidP="002D53B4">
      <w:pPr>
        <w:numPr>
          <w:ilvl w:val="1"/>
          <w:numId w:val="4"/>
        </w:numPr>
        <w:rPr>
          <w:b/>
          <w:color w:val="000000" w:themeColor="text1"/>
        </w:rPr>
      </w:pPr>
      <w:r w:rsidRPr="00A44DA2">
        <w:rPr>
          <w:color w:val="000000" w:themeColor="text1"/>
          <w:shd w:val="clear" w:color="auto" w:fill="FFFFFF"/>
        </w:rPr>
        <w:lastRenderedPageBreak/>
        <w:t>Mehmet Atak, Can Kara, Buket Asilsoy</w:t>
      </w:r>
      <w:r w:rsidRPr="00A44DA2">
        <w:rPr>
          <w:b/>
          <w:color w:val="000000" w:themeColor="text1"/>
          <w:shd w:val="clear" w:color="auto" w:fill="FFFFFF"/>
        </w:rPr>
        <w:t>, Özge Özden</w:t>
      </w:r>
      <w:r w:rsidRPr="00A44DA2">
        <w:rPr>
          <w:color w:val="000000" w:themeColor="text1"/>
          <w:shd w:val="clear" w:color="auto" w:fill="FFFFFF"/>
        </w:rPr>
        <w:t xml:space="preserve">2019. </w:t>
      </w:r>
      <w:r w:rsidRPr="00A44DA2">
        <w:rPr>
          <w:b/>
          <w:color w:val="000000" w:themeColor="text1"/>
          <w:shd w:val="clear" w:color="auto" w:fill="FFFFFF"/>
        </w:rPr>
        <w:t>The Urban Heat Island in a coastal Mediterranean city: The case study Kyrenia, Cyprus</w:t>
      </w:r>
      <w:r w:rsidRPr="00A44DA2">
        <w:rPr>
          <w:b/>
          <w:bCs/>
          <w:color w:val="000000" w:themeColor="text1"/>
        </w:rPr>
        <w:t xml:space="preserve">. </w:t>
      </w:r>
      <w:r w:rsidRPr="00A44DA2">
        <w:rPr>
          <w:color w:val="000000" w:themeColor="text1"/>
        </w:rPr>
        <w:t xml:space="preserve">International Journal of ADVANCED AND APPLIED Sciences, </w:t>
      </w:r>
      <w:r w:rsidRPr="00A44DA2">
        <w:rPr>
          <w:color w:val="000000" w:themeColor="text1"/>
          <w:shd w:val="clear" w:color="auto" w:fill="F4FFE4"/>
        </w:rPr>
        <w:t> </w:t>
      </w:r>
      <w:hyperlink r:id="rId12" w:history="1">
        <w:r w:rsidRPr="00A44DA2">
          <w:rPr>
            <w:rStyle w:val="Hyperlink"/>
            <w:color w:val="000000" w:themeColor="text1"/>
            <w:shd w:val="clear" w:color="auto" w:fill="F4FFE4"/>
          </w:rPr>
          <w:t>https://doi.org/10.21833/ijaas.2019.08.001</w:t>
        </w:r>
      </w:hyperlink>
      <w:r w:rsidRPr="00A44DA2">
        <w:rPr>
          <w:rStyle w:val="Hyperlink"/>
          <w:color w:val="000000" w:themeColor="text1"/>
          <w:shd w:val="clear" w:color="auto" w:fill="F4FFE4"/>
        </w:rPr>
        <w:t xml:space="preserve"> </w:t>
      </w:r>
      <w:r w:rsidRPr="00A44DA2">
        <w:rPr>
          <w:rStyle w:val="Hyperlink"/>
          <w:b/>
          <w:color w:val="000000" w:themeColor="text1"/>
          <w:shd w:val="clear" w:color="auto" w:fill="F4FFE4"/>
        </w:rPr>
        <w:t>(WOS-ESCI)</w:t>
      </w:r>
    </w:p>
    <w:p w14:paraId="3B70DF0B" w14:textId="77777777" w:rsidR="002D53B4" w:rsidRPr="00A44DA2" w:rsidRDefault="002D53B4" w:rsidP="002D53B4">
      <w:pPr>
        <w:pStyle w:val="ListParagraph"/>
        <w:rPr>
          <w:rFonts w:ascii="Times New Roman" w:hAnsi="Times New Roman"/>
          <w:b/>
          <w:color w:val="000000" w:themeColor="text1"/>
          <w:szCs w:val="24"/>
        </w:rPr>
      </w:pPr>
    </w:p>
    <w:p w14:paraId="74298F92" w14:textId="77777777" w:rsidR="002D53B4" w:rsidRPr="00A44DA2" w:rsidRDefault="002D53B4" w:rsidP="002D53B4">
      <w:pPr>
        <w:ind w:left="1211"/>
        <w:rPr>
          <w:b/>
          <w:color w:val="000000" w:themeColor="text1"/>
        </w:rPr>
      </w:pPr>
    </w:p>
    <w:p w14:paraId="7975C76D" w14:textId="77777777" w:rsidR="002D53B4" w:rsidRPr="00A44DA2" w:rsidRDefault="002D53B4" w:rsidP="002D53B4">
      <w:pPr>
        <w:numPr>
          <w:ilvl w:val="1"/>
          <w:numId w:val="4"/>
        </w:numPr>
        <w:jc w:val="both"/>
        <w:rPr>
          <w:b/>
          <w:color w:val="000000" w:themeColor="text1"/>
        </w:rPr>
      </w:pPr>
      <w:r w:rsidRPr="00A44DA2">
        <w:rPr>
          <w:b/>
          <w:color w:val="000000" w:themeColor="text1"/>
        </w:rPr>
        <w:t xml:space="preserve">Ozge Ozden </w:t>
      </w:r>
      <w:r w:rsidRPr="00A44DA2">
        <w:rPr>
          <w:color w:val="000000" w:themeColor="text1"/>
        </w:rPr>
        <w:t xml:space="preserve">and Sinem Yildirim 2019. </w:t>
      </w:r>
      <w:r w:rsidRPr="00A44DA2">
        <w:rPr>
          <w:color w:val="000000" w:themeColor="text1"/>
          <w:shd w:val="clear" w:color="auto" w:fill="FFFFFF"/>
        </w:rPr>
        <w:t>Plant biodiversity and values of cultural landscapes in Cyprus.</w:t>
      </w:r>
      <w:r w:rsidRPr="00A44DA2">
        <w:rPr>
          <w:color w:val="000000" w:themeColor="text1"/>
        </w:rPr>
        <w:t xml:space="preserve">International Journal of ADVANCED AND APPLIED SCIENCES 6(11):1-4.DOI: 10.21833/ijaas.2019.11.001 </w:t>
      </w:r>
      <w:r w:rsidRPr="00A44DA2">
        <w:rPr>
          <w:b/>
          <w:color w:val="000000" w:themeColor="text1"/>
        </w:rPr>
        <w:t>(WOS-ESCI)</w:t>
      </w:r>
    </w:p>
    <w:p w14:paraId="36709650" w14:textId="77777777" w:rsidR="002D53B4" w:rsidRPr="00A44DA2" w:rsidRDefault="002D53B4" w:rsidP="002D53B4">
      <w:pPr>
        <w:pStyle w:val="ListParagraph"/>
        <w:rPr>
          <w:rStyle w:val="apple-converted-space"/>
          <w:rFonts w:ascii="Times New Roman" w:hAnsi="Times New Roman"/>
          <w:b/>
          <w:color w:val="000000" w:themeColor="text1"/>
          <w:szCs w:val="24"/>
        </w:rPr>
      </w:pPr>
    </w:p>
    <w:p w14:paraId="18433C54" w14:textId="77777777" w:rsidR="002D53B4" w:rsidRPr="00A44DA2" w:rsidRDefault="002D53B4" w:rsidP="002D53B4">
      <w:pPr>
        <w:numPr>
          <w:ilvl w:val="1"/>
          <w:numId w:val="4"/>
        </w:numPr>
        <w:jc w:val="both"/>
        <w:rPr>
          <w:rStyle w:val="Hyperlink"/>
          <w:b/>
          <w:color w:val="000000" w:themeColor="text1"/>
        </w:rPr>
      </w:pPr>
      <w:r w:rsidRPr="00A44DA2">
        <w:rPr>
          <w:rStyle w:val="apple-converted-space"/>
          <w:color w:val="000000" w:themeColor="text1"/>
        </w:rPr>
        <w:t>Izel Haciogullari, Salih Gucel, Wayne Fuller and</w:t>
      </w:r>
      <w:r w:rsidRPr="00A44DA2">
        <w:rPr>
          <w:rStyle w:val="apple-converted-space"/>
          <w:b/>
          <w:color w:val="000000" w:themeColor="text1"/>
        </w:rPr>
        <w:t xml:space="preserve"> Ozge Ozden 2019. </w:t>
      </w:r>
      <w:r w:rsidRPr="00A44DA2">
        <w:rPr>
          <w:b/>
          <w:bCs/>
          <w:color w:val="000000" w:themeColor="text1"/>
        </w:rPr>
        <w:t>Abundance and spatial distribution analysis of </w:t>
      </w:r>
      <w:r w:rsidRPr="00A44DA2">
        <w:rPr>
          <w:b/>
          <w:bCs/>
          <w:i/>
          <w:iCs/>
          <w:color w:val="000000" w:themeColor="text1"/>
        </w:rPr>
        <w:t>Salvia veneris</w:t>
      </w:r>
      <w:r w:rsidRPr="00A44DA2">
        <w:rPr>
          <w:b/>
          <w:bCs/>
          <w:color w:val="000000" w:themeColor="text1"/>
        </w:rPr>
        <w:t xml:space="preserve">: a critically endangered plant species endemic to Cyprus. Biodiversity Journal, </w:t>
      </w:r>
      <w:hyperlink r:id="rId13" w:history="1">
        <w:r w:rsidRPr="00A44DA2">
          <w:rPr>
            <w:rStyle w:val="Hyperlink"/>
            <w:color w:val="000000" w:themeColor="text1"/>
          </w:rPr>
          <w:t>https://doi.org/10.1080/14888386.2019.1662327</w:t>
        </w:r>
      </w:hyperlink>
      <w:r w:rsidRPr="00A44DA2">
        <w:rPr>
          <w:rStyle w:val="Hyperlink"/>
          <w:color w:val="000000" w:themeColor="text1"/>
        </w:rPr>
        <w:t xml:space="preserve"> </w:t>
      </w:r>
      <w:r w:rsidRPr="00A44DA2">
        <w:rPr>
          <w:rStyle w:val="Hyperlink"/>
          <w:b/>
          <w:color w:val="000000" w:themeColor="text1"/>
        </w:rPr>
        <w:t>(WOS-SCI)</w:t>
      </w:r>
    </w:p>
    <w:p w14:paraId="666E1E02" w14:textId="77777777" w:rsidR="002D53B4" w:rsidRPr="00A44DA2" w:rsidRDefault="002D53B4" w:rsidP="002D53B4">
      <w:pPr>
        <w:pStyle w:val="ListParagraph"/>
        <w:rPr>
          <w:rFonts w:ascii="Times New Roman" w:hAnsi="Times New Roman"/>
          <w:b/>
          <w:color w:val="000000" w:themeColor="text1"/>
          <w:szCs w:val="24"/>
        </w:rPr>
      </w:pPr>
    </w:p>
    <w:p w14:paraId="2982151C" w14:textId="77777777" w:rsidR="002D53B4" w:rsidRPr="00A44DA2" w:rsidRDefault="002D53B4" w:rsidP="002D53B4">
      <w:pPr>
        <w:numPr>
          <w:ilvl w:val="1"/>
          <w:numId w:val="4"/>
        </w:numPr>
        <w:jc w:val="both"/>
        <w:rPr>
          <w:b/>
          <w:color w:val="000000" w:themeColor="text1"/>
        </w:rPr>
      </w:pPr>
      <w:r w:rsidRPr="00A44DA2">
        <w:rPr>
          <w:bCs/>
          <w:color w:val="000000" w:themeColor="text1"/>
        </w:rPr>
        <w:t>Abdelfatah Almasri</w:t>
      </w:r>
      <w:r w:rsidRPr="00A44DA2">
        <w:rPr>
          <w:b/>
          <w:color w:val="000000" w:themeColor="text1"/>
        </w:rPr>
        <w:t>, Ozge Ozden</w:t>
      </w:r>
      <w:r w:rsidRPr="00A44DA2">
        <w:rPr>
          <w:bCs/>
          <w:color w:val="000000" w:themeColor="text1"/>
        </w:rPr>
        <w:t>, Can Kara</w:t>
      </w:r>
      <w:r w:rsidRPr="00A44DA2">
        <w:rPr>
          <w:b/>
          <w:color w:val="000000" w:themeColor="text1"/>
        </w:rPr>
        <w:t xml:space="preserve"> 2019. Green corridor development as an approach for environmental sustainability in Jordan, </w:t>
      </w:r>
      <w:r w:rsidRPr="00A44DA2">
        <w:rPr>
          <w:bCs/>
          <w:color w:val="000000" w:themeColor="text1"/>
        </w:rPr>
        <w:t xml:space="preserve">European Journal of Sustainable Development, </w:t>
      </w:r>
      <w:r w:rsidRPr="00A44DA2">
        <w:rPr>
          <w:color w:val="000000" w:themeColor="text1"/>
        </w:rPr>
        <w:t xml:space="preserve">DOI: 10.14207/ejsd. 2019.v8n3p418, </w:t>
      </w:r>
      <w:r w:rsidRPr="00A44DA2">
        <w:rPr>
          <w:b/>
          <w:color w:val="000000" w:themeColor="text1"/>
        </w:rPr>
        <w:t>(WOS-ESCI)</w:t>
      </w:r>
    </w:p>
    <w:p w14:paraId="7E70999A" w14:textId="77777777" w:rsidR="002D53B4" w:rsidRPr="00A44DA2" w:rsidRDefault="002D53B4" w:rsidP="002D53B4">
      <w:pPr>
        <w:pStyle w:val="ListParagraph"/>
        <w:rPr>
          <w:rFonts w:ascii="Times New Roman" w:hAnsi="Times New Roman"/>
          <w:b/>
          <w:color w:val="000000" w:themeColor="text1"/>
          <w:szCs w:val="24"/>
        </w:rPr>
      </w:pPr>
    </w:p>
    <w:p w14:paraId="40C19F42" w14:textId="77777777" w:rsidR="002D53B4" w:rsidRPr="00A44DA2" w:rsidRDefault="002D53B4" w:rsidP="002D53B4">
      <w:pPr>
        <w:numPr>
          <w:ilvl w:val="1"/>
          <w:numId w:val="4"/>
        </w:numPr>
        <w:jc w:val="both"/>
        <w:rPr>
          <w:b/>
          <w:color w:val="000000" w:themeColor="text1"/>
        </w:rPr>
      </w:pPr>
      <w:r w:rsidRPr="00A44DA2">
        <w:rPr>
          <w:color w:val="000000" w:themeColor="text1"/>
        </w:rPr>
        <w:t>Selda İnançoğlu</w:t>
      </w:r>
      <w:r w:rsidRPr="00A44DA2">
        <w:rPr>
          <w:b/>
          <w:color w:val="000000" w:themeColor="text1"/>
        </w:rPr>
        <w:t xml:space="preserve">, Özge Özden, </w:t>
      </w:r>
      <w:r w:rsidRPr="00A44DA2">
        <w:rPr>
          <w:color w:val="000000" w:themeColor="text1"/>
        </w:rPr>
        <w:t>Can Kara</w:t>
      </w:r>
      <w:r w:rsidRPr="00A44DA2">
        <w:rPr>
          <w:b/>
          <w:color w:val="000000" w:themeColor="text1"/>
        </w:rPr>
        <w:t xml:space="preserve"> 2020. Green corridors in Urban Landscapes, Case Study Nicosia Pedieos River. </w:t>
      </w:r>
      <w:r w:rsidRPr="00A44DA2">
        <w:rPr>
          <w:bCs/>
          <w:color w:val="000000" w:themeColor="text1"/>
        </w:rPr>
        <w:t>European Journal of Sustainable Development</w:t>
      </w:r>
      <w:r w:rsidRPr="00A44DA2">
        <w:rPr>
          <w:b/>
          <w:color w:val="000000" w:themeColor="text1"/>
        </w:rPr>
        <w:t xml:space="preserve"> 9 (1), 1-9. (WOS-ESCI)</w:t>
      </w:r>
    </w:p>
    <w:p w14:paraId="5F07799F" w14:textId="77777777" w:rsidR="002D53B4" w:rsidRPr="00A44DA2" w:rsidRDefault="002D53B4" w:rsidP="002D53B4">
      <w:pPr>
        <w:ind w:left="851"/>
        <w:jc w:val="both"/>
        <w:rPr>
          <w:b/>
          <w:color w:val="000000" w:themeColor="text1"/>
        </w:rPr>
      </w:pPr>
    </w:p>
    <w:p w14:paraId="3CD1B003" w14:textId="77777777" w:rsidR="002D53B4" w:rsidRPr="00A44DA2" w:rsidRDefault="002D53B4" w:rsidP="002D53B4">
      <w:pPr>
        <w:pStyle w:val="ListParagraph"/>
        <w:rPr>
          <w:rFonts w:ascii="Times New Roman" w:hAnsi="Times New Roman"/>
          <w:b/>
          <w:color w:val="000000" w:themeColor="text1"/>
          <w:szCs w:val="24"/>
        </w:rPr>
      </w:pPr>
    </w:p>
    <w:p w14:paraId="535A4878" w14:textId="77777777" w:rsidR="002D53B4" w:rsidRPr="00A44DA2" w:rsidRDefault="002D53B4" w:rsidP="002D53B4">
      <w:pPr>
        <w:numPr>
          <w:ilvl w:val="1"/>
          <w:numId w:val="4"/>
        </w:numPr>
        <w:jc w:val="both"/>
        <w:rPr>
          <w:b/>
          <w:color w:val="000000" w:themeColor="text1"/>
        </w:rPr>
      </w:pPr>
      <w:r w:rsidRPr="00A44DA2">
        <w:rPr>
          <w:color w:val="000000" w:themeColor="text1"/>
        </w:rPr>
        <w:t>Sinem Yıldırım, B. Asilsoy,</w:t>
      </w:r>
      <w:r w:rsidRPr="00A44DA2">
        <w:rPr>
          <w:b/>
          <w:color w:val="000000" w:themeColor="text1"/>
        </w:rPr>
        <w:t xml:space="preserve"> Özge Özden, 2020. Urban Resident Views About Open Green Spaces: A study in Güzelyurt (Morphou) Cyprus. </w:t>
      </w:r>
      <w:r w:rsidRPr="00A44DA2">
        <w:rPr>
          <w:bCs/>
          <w:color w:val="000000" w:themeColor="text1"/>
        </w:rPr>
        <w:t xml:space="preserve">European Journal of Sustainable Development, 9 (2), 441. </w:t>
      </w:r>
      <w:r w:rsidRPr="00A44DA2">
        <w:rPr>
          <w:b/>
          <w:color w:val="000000" w:themeColor="text1"/>
        </w:rPr>
        <w:t xml:space="preserve"> (WOS-ESCI).</w:t>
      </w:r>
    </w:p>
    <w:p w14:paraId="499AF437" w14:textId="77777777" w:rsidR="002D53B4" w:rsidRPr="00A44DA2" w:rsidRDefault="002D53B4" w:rsidP="002D53B4">
      <w:pPr>
        <w:ind w:left="1211"/>
        <w:jc w:val="both"/>
        <w:rPr>
          <w:b/>
          <w:color w:val="000000" w:themeColor="text1"/>
        </w:rPr>
      </w:pPr>
    </w:p>
    <w:p w14:paraId="5897CCE7" w14:textId="77777777" w:rsidR="002D53B4" w:rsidRPr="00A44DA2" w:rsidRDefault="002D53B4" w:rsidP="002D53B4">
      <w:pPr>
        <w:numPr>
          <w:ilvl w:val="1"/>
          <w:numId w:val="4"/>
        </w:numPr>
        <w:jc w:val="both"/>
        <w:rPr>
          <w:color w:val="000000" w:themeColor="text1"/>
        </w:rPr>
      </w:pPr>
      <w:r w:rsidRPr="00A44DA2">
        <w:rPr>
          <w:b/>
          <w:color w:val="000000" w:themeColor="text1"/>
        </w:rPr>
        <w:t xml:space="preserve">A. </w:t>
      </w:r>
      <w:r w:rsidRPr="00A44DA2">
        <w:rPr>
          <w:color w:val="000000" w:themeColor="text1"/>
        </w:rPr>
        <w:t xml:space="preserve">Awaili, S. Uzunoğlu, </w:t>
      </w:r>
      <w:r w:rsidRPr="00A44DA2">
        <w:rPr>
          <w:b/>
          <w:color w:val="000000" w:themeColor="text1"/>
        </w:rPr>
        <w:t>Ö. Özden</w:t>
      </w:r>
      <w:r w:rsidRPr="00A44DA2">
        <w:rPr>
          <w:color w:val="000000" w:themeColor="text1"/>
        </w:rPr>
        <w:t xml:space="preserve">, 2020. The analysis of barriers in green building development in Libya. International Journal of Advanced and Applied Sciences, Vol. 7. Issue 9, pages 15-20. </w:t>
      </w:r>
      <w:r w:rsidRPr="00A44DA2">
        <w:rPr>
          <w:b/>
          <w:color w:val="000000" w:themeColor="text1"/>
        </w:rPr>
        <w:t>(WOS-ESCI).</w:t>
      </w:r>
    </w:p>
    <w:p w14:paraId="529C9B79" w14:textId="77777777" w:rsidR="002D53B4" w:rsidRPr="00A44DA2" w:rsidRDefault="002D53B4" w:rsidP="002D53B4">
      <w:pPr>
        <w:pStyle w:val="ListParagraph"/>
        <w:rPr>
          <w:rFonts w:ascii="Times New Roman" w:hAnsi="Times New Roman"/>
          <w:color w:val="000000" w:themeColor="text1"/>
          <w:szCs w:val="24"/>
        </w:rPr>
      </w:pPr>
    </w:p>
    <w:p w14:paraId="5D055DD4" w14:textId="77777777" w:rsidR="002D53B4" w:rsidRPr="00A44DA2" w:rsidRDefault="002D53B4" w:rsidP="002D53B4">
      <w:pPr>
        <w:numPr>
          <w:ilvl w:val="1"/>
          <w:numId w:val="4"/>
        </w:numPr>
        <w:jc w:val="both"/>
        <w:rPr>
          <w:color w:val="000000" w:themeColor="text1"/>
        </w:rPr>
      </w:pPr>
      <w:r w:rsidRPr="00A44DA2">
        <w:rPr>
          <w:color w:val="000000" w:themeColor="text1"/>
          <w:shd w:val="clear" w:color="auto" w:fill="FFFFFF"/>
        </w:rPr>
        <w:t>Özkütük R.S.</w:t>
      </w:r>
      <w:r w:rsidRPr="00A44DA2">
        <w:rPr>
          <w:color w:val="000000" w:themeColor="text1"/>
          <w:shd w:val="clear" w:color="auto" w:fill="FFFFFF"/>
          <w:vertAlign w:val="superscript"/>
        </w:rPr>
        <w:t>1</w:t>
      </w:r>
      <w:r w:rsidRPr="00A44DA2">
        <w:rPr>
          <w:color w:val="000000" w:themeColor="text1"/>
          <w:shd w:val="clear" w:color="auto" w:fill="FFFFFF"/>
        </w:rPr>
        <w:t>, Yağmur E.A.</w:t>
      </w:r>
      <w:r w:rsidRPr="00A44DA2">
        <w:rPr>
          <w:color w:val="000000" w:themeColor="text1"/>
          <w:shd w:val="clear" w:color="auto" w:fill="FFFFFF"/>
          <w:vertAlign w:val="superscript"/>
        </w:rPr>
        <w:t>2</w:t>
      </w:r>
      <w:r w:rsidRPr="00A44DA2">
        <w:rPr>
          <w:color w:val="000000" w:themeColor="text1"/>
          <w:shd w:val="clear" w:color="auto" w:fill="FFFFFF"/>
        </w:rPr>
        <w:t>, Gücel S.</w:t>
      </w:r>
      <w:r w:rsidRPr="00A44DA2">
        <w:rPr>
          <w:color w:val="000000" w:themeColor="text1"/>
          <w:shd w:val="clear" w:color="auto" w:fill="FFFFFF"/>
          <w:vertAlign w:val="superscript"/>
        </w:rPr>
        <w:t>3</w:t>
      </w:r>
      <w:r w:rsidRPr="00A44DA2">
        <w:rPr>
          <w:color w:val="000000" w:themeColor="text1"/>
          <w:shd w:val="clear" w:color="auto" w:fill="FFFFFF"/>
        </w:rPr>
        <w:t>, Shafaie S.</w:t>
      </w:r>
      <w:r w:rsidRPr="00A44DA2">
        <w:rPr>
          <w:color w:val="000000" w:themeColor="text1"/>
          <w:shd w:val="clear" w:color="auto" w:fill="FFFFFF"/>
          <w:vertAlign w:val="superscript"/>
        </w:rPr>
        <w:t>4</w:t>
      </w:r>
      <w:r w:rsidRPr="00A44DA2">
        <w:rPr>
          <w:b/>
          <w:color w:val="000000" w:themeColor="text1"/>
          <w:shd w:val="clear" w:color="auto" w:fill="FFFFFF"/>
        </w:rPr>
        <w:t>, Özden Ö</w:t>
      </w:r>
      <w:r w:rsidRPr="00A44DA2">
        <w:rPr>
          <w:color w:val="000000" w:themeColor="text1"/>
          <w:shd w:val="clear" w:color="auto" w:fill="FFFFFF"/>
        </w:rPr>
        <w:t>.</w:t>
      </w:r>
      <w:r w:rsidRPr="00A44DA2">
        <w:rPr>
          <w:color w:val="000000" w:themeColor="text1"/>
          <w:shd w:val="clear" w:color="auto" w:fill="FFFFFF"/>
          <w:vertAlign w:val="superscript"/>
        </w:rPr>
        <w:t>3</w:t>
      </w:r>
      <w:r w:rsidRPr="00A44DA2">
        <w:rPr>
          <w:color w:val="000000" w:themeColor="text1"/>
          <w:shd w:val="clear" w:color="auto" w:fill="FFFFFF"/>
        </w:rPr>
        <w:t>, Kunt K.B.</w:t>
      </w:r>
      <w:r w:rsidRPr="00A44DA2">
        <w:rPr>
          <w:color w:val="000000" w:themeColor="text1"/>
          <w:shd w:val="clear" w:color="auto" w:fill="FFFFFF"/>
          <w:vertAlign w:val="superscript"/>
        </w:rPr>
        <w:t>1</w:t>
      </w:r>
      <w:r w:rsidRPr="00A44DA2">
        <w:rPr>
          <w:color w:val="000000" w:themeColor="text1"/>
          <w:shd w:val="clear" w:color="auto" w:fill="FFFFFF"/>
        </w:rPr>
        <w:t> 2020. New records of the East Mediterranean </w:t>
      </w:r>
      <w:r w:rsidRPr="00A44DA2">
        <w:rPr>
          <w:rStyle w:val="Emphasis"/>
          <w:rFonts w:eastAsiaTheme="majorEastAsia"/>
          <w:color w:val="000000" w:themeColor="text1"/>
          <w:shd w:val="clear" w:color="auto" w:fill="FFFFFF"/>
        </w:rPr>
        <w:t>Lachesana</w:t>
      </w:r>
      <w:r w:rsidRPr="00A44DA2">
        <w:rPr>
          <w:color w:val="000000" w:themeColor="text1"/>
          <w:shd w:val="clear" w:color="auto" w:fill="FFFFFF"/>
        </w:rPr>
        <w:t> (Aranei: Zodariidae), with description of a new species // Arthropoda Selecta. Vol.29. No.3: 334–338 . (WOS-SCI). IMPACT FACTOR 0.951. SCIMAGO Q3.</w:t>
      </w:r>
    </w:p>
    <w:p w14:paraId="31ED64EF" w14:textId="77777777" w:rsidR="002D53B4" w:rsidRPr="00A44DA2" w:rsidRDefault="002D53B4" w:rsidP="002D53B4">
      <w:pPr>
        <w:pStyle w:val="ListParagraph"/>
        <w:rPr>
          <w:rFonts w:ascii="Times New Roman" w:hAnsi="Times New Roman"/>
          <w:color w:val="000000" w:themeColor="text1"/>
          <w:szCs w:val="24"/>
        </w:rPr>
      </w:pPr>
    </w:p>
    <w:p w14:paraId="7B45F345" w14:textId="10EE5A5C" w:rsidR="002D53B4" w:rsidRPr="00A44DA2" w:rsidRDefault="002D53B4" w:rsidP="002D53B4">
      <w:pPr>
        <w:numPr>
          <w:ilvl w:val="1"/>
          <w:numId w:val="4"/>
        </w:numPr>
        <w:jc w:val="both"/>
        <w:rPr>
          <w:color w:val="000000" w:themeColor="text1"/>
        </w:rPr>
      </w:pPr>
      <w:r w:rsidRPr="00A44DA2">
        <w:rPr>
          <w:color w:val="000000" w:themeColor="text1"/>
        </w:rPr>
        <w:t xml:space="preserve">P.F.Nathan, S.M. Ahmad, N.E. Arome, M.U.Okejie, P. Peter, </w:t>
      </w:r>
      <w:r w:rsidRPr="00A44DA2">
        <w:rPr>
          <w:b/>
          <w:color w:val="000000" w:themeColor="text1"/>
        </w:rPr>
        <w:t>Ö. Özden,</w:t>
      </w:r>
      <w:r w:rsidRPr="00A44DA2">
        <w:rPr>
          <w:color w:val="000000" w:themeColor="text1"/>
        </w:rPr>
        <w:t xml:space="preserve"> 2020. Challenges and Benefits of Rural Planning for the Development of Rural Tourism in Gashaka Local Government Area, Taraba State, Nigeria. Solid State Technology. ISSN:0038-111X. Vol. 63, No 1. 872-885. SCOPUS, </w:t>
      </w:r>
      <w:r w:rsidR="00934E16">
        <w:rPr>
          <w:color w:val="000000" w:themeColor="text1"/>
        </w:rPr>
        <w:t>I</w:t>
      </w:r>
      <w:r w:rsidRPr="00A44DA2">
        <w:rPr>
          <w:color w:val="000000" w:themeColor="text1"/>
        </w:rPr>
        <w:t>MPACT FACTR 0.333., Q4.</w:t>
      </w:r>
    </w:p>
    <w:p w14:paraId="4592A516" w14:textId="77777777" w:rsidR="002D53B4" w:rsidRPr="00A44DA2" w:rsidRDefault="002D53B4" w:rsidP="002D53B4">
      <w:pPr>
        <w:pStyle w:val="ListParagraph"/>
        <w:rPr>
          <w:rFonts w:ascii="Times New Roman" w:hAnsi="Times New Roman"/>
          <w:color w:val="000000" w:themeColor="text1"/>
          <w:szCs w:val="24"/>
        </w:rPr>
      </w:pPr>
    </w:p>
    <w:p w14:paraId="25D4231F" w14:textId="77777777" w:rsidR="002D53B4" w:rsidRPr="00A44DA2" w:rsidRDefault="002D53B4" w:rsidP="002D53B4">
      <w:pPr>
        <w:numPr>
          <w:ilvl w:val="1"/>
          <w:numId w:val="4"/>
        </w:numPr>
        <w:jc w:val="both"/>
        <w:rPr>
          <w:color w:val="000000" w:themeColor="text1"/>
        </w:rPr>
      </w:pPr>
      <w:r w:rsidRPr="00A44DA2">
        <w:rPr>
          <w:b/>
          <w:color w:val="000000" w:themeColor="text1"/>
          <w:shd w:val="clear" w:color="auto" w:fill="FFFFFF"/>
        </w:rPr>
        <w:t xml:space="preserve"> Özge Özden</w:t>
      </w:r>
      <w:r w:rsidRPr="00A44DA2">
        <w:rPr>
          <w:color w:val="000000" w:themeColor="text1"/>
          <w:shd w:val="clear" w:color="auto" w:fill="FFFFFF"/>
        </w:rPr>
        <w:t xml:space="preserve">, Sinem Yıldırım, Wayne J Fuller, Brendan J Godley, 2021. </w:t>
      </w:r>
      <w:hyperlink r:id="rId14" w:history="1">
        <w:r w:rsidRPr="00A44DA2">
          <w:rPr>
            <w:rStyle w:val="Hyperlink"/>
            <w:rFonts w:eastAsiaTheme="majorEastAsia"/>
            <w:color w:val="000000" w:themeColor="text1"/>
            <w:shd w:val="clear" w:color="auto" w:fill="FFFFFF"/>
          </w:rPr>
          <w:t>Anthropogenic marine litter on the north coast of Cyprus: Insights into marine pollution in the eastern Mediterranean</w:t>
        </w:r>
      </w:hyperlink>
      <w:r w:rsidRPr="00A44DA2">
        <w:rPr>
          <w:color w:val="000000" w:themeColor="text1"/>
        </w:rPr>
        <w:t>. Marine Pollution Bulletin. Vol. 165. 112167. IMPACT FACTOR 5.553. WOS Q1. SCI</w:t>
      </w:r>
    </w:p>
    <w:p w14:paraId="565425D7" w14:textId="77777777" w:rsidR="002D53B4" w:rsidRPr="00A44DA2" w:rsidRDefault="002D53B4" w:rsidP="002D53B4">
      <w:pPr>
        <w:pStyle w:val="ListParagraph"/>
        <w:rPr>
          <w:rFonts w:ascii="Times New Roman" w:hAnsi="Times New Roman"/>
          <w:color w:val="000000" w:themeColor="text1"/>
          <w:szCs w:val="24"/>
        </w:rPr>
      </w:pPr>
    </w:p>
    <w:p w14:paraId="753C912E" w14:textId="77777777" w:rsidR="002D53B4" w:rsidRPr="00A44DA2" w:rsidRDefault="002D53B4" w:rsidP="002D53B4">
      <w:pPr>
        <w:numPr>
          <w:ilvl w:val="1"/>
          <w:numId w:val="4"/>
        </w:numPr>
        <w:jc w:val="both"/>
        <w:rPr>
          <w:color w:val="000000" w:themeColor="text1"/>
        </w:rPr>
      </w:pPr>
      <w:r w:rsidRPr="00A44DA2">
        <w:rPr>
          <w:color w:val="000000" w:themeColor="text1"/>
          <w:shd w:val="clear" w:color="auto" w:fill="FFFFFF"/>
        </w:rPr>
        <w:lastRenderedPageBreak/>
        <w:t xml:space="preserve">M. S. Yahuza, B. Asilsoy, S. Gücel, </w:t>
      </w:r>
      <w:r w:rsidRPr="00A44DA2">
        <w:rPr>
          <w:b/>
          <w:color w:val="000000" w:themeColor="text1"/>
          <w:shd w:val="clear" w:color="auto" w:fill="FFFFFF"/>
        </w:rPr>
        <w:t xml:space="preserve">Ö. Özden, </w:t>
      </w:r>
      <w:r w:rsidRPr="00A44DA2">
        <w:rPr>
          <w:color w:val="000000" w:themeColor="text1"/>
          <w:shd w:val="clear" w:color="auto" w:fill="FFFFFF"/>
        </w:rPr>
        <w:t xml:space="preserve">2021. The impact of rural-urban migration and its effects on urbanization in Kano State, Nigeria. International Journal of Global Environmental Issues. </w:t>
      </w:r>
      <w:r w:rsidRPr="00A44DA2">
        <w:rPr>
          <w:b/>
          <w:bCs/>
          <w:color w:val="000000" w:themeColor="text1"/>
          <w:shd w:val="clear" w:color="auto" w:fill="FFFFFF"/>
        </w:rPr>
        <w:t>DOI:</w:t>
      </w:r>
      <w:r w:rsidRPr="00A44DA2">
        <w:rPr>
          <w:color w:val="000000" w:themeColor="text1"/>
          <w:shd w:val="clear" w:color="auto" w:fill="FFFFFF"/>
        </w:rPr>
        <w:t> 10.1504/IJGENVI.2021.10036873. SCOPUS impact factor 0.3</w:t>
      </w:r>
    </w:p>
    <w:p w14:paraId="2F9A7704" w14:textId="77777777" w:rsidR="002D53B4" w:rsidRPr="00A44DA2" w:rsidRDefault="002D53B4" w:rsidP="002D53B4">
      <w:pPr>
        <w:pStyle w:val="ListParagraph"/>
        <w:rPr>
          <w:rFonts w:ascii="Times New Roman" w:hAnsi="Times New Roman"/>
          <w:color w:val="000000" w:themeColor="text1"/>
          <w:szCs w:val="24"/>
        </w:rPr>
      </w:pPr>
    </w:p>
    <w:p w14:paraId="53D49E1B" w14:textId="77777777" w:rsidR="002D53B4" w:rsidRPr="00A44DA2" w:rsidRDefault="002D53B4" w:rsidP="002D53B4">
      <w:pPr>
        <w:numPr>
          <w:ilvl w:val="1"/>
          <w:numId w:val="4"/>
        </w:numPr>
        <w:jc w:val="both"/>
        <w:rPr>
          <w:color w:val="000000" w:themeColor="text1"/>
        </w:rPr>
      </w:pPr>
      <w:r w:rsidRPr="00A44DA2">
        <w:rPr>
          <w:color w:val="000000" w:themeColor="text1"/>
        </w:rPr>
        <w:t xml:space="preserve">Hasan Safakogullari , </w:t>
      </w:r>
      <w:r w:rsidRPr="00A44DA2">
        <w:rPr>
          <w:b/>
          <w:color w:val="000000" w:themeColor="text1"/>
        </w:rPr>
        <w:t>Özge Özden</w:t>
      </w:r>
      <w:r w:rsidRPr="00A44DA2">
        <w:rPr>
          <w:color w:val="000000" w:themeColor="text1"/>
        </w:rPr>
        <w:t xml:space="preserve"> , Wayne J. Fuller 2021. The first case of human otoacariasis in Cyprus. International Journal of Advanced and Applied Sciences, 8(1) 2021, Pages: 114-116. WOS – ESCI. Impact factor 0.601. </w:t>
      </w:r>
    </w:p>
    <w:p w14:paraId="1EC260DB" w14:textId="77777777" w:rsidR="002D53B4" w:rsidRPr="00A44DA2" w:rsidRDefault="002D53B4" w:rsidP="002D53B4">
      <w:pPr>
        <w:pStyle w:val="ListParagraph"/>
        <w:rPr>
          <w:rFonts w:ascii="Times New Roman" w:hAnsi="Times New Roman"/>
          <w:color w:val="000000" w:themeColor="text1"/>
          <w:szCs w:val="24"/>
        </w:rPr>
      </w:pPr>
    </w:p>
    <w:p w14:paraId="220A6C61" w14:textId="3B9BF03B" w:rsidR="002D53B4" w:rsidRPr="00A44DA2" w:rsidRDefault="002D53B4" w:rsidP="002D53B4">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A44DA2">
        <w:rPr>
          <w:rFonts w:ascii="Times New Roman" w:hAnsi="Times New Roman"/>
          <w:color w:val="000000" w:themeColor="text1"/>
          <w:szCs w:val="24"/>
        </w:rPr>
        <w:t>K</w:t>
      </w:r>
      <w:r w:rsidR="00FE1B7A" w:rsidRPr="00A44DA2">
        <w:rPr>
          <w:rFonts w:ascii="Times New Roman" w:hAnsi="Times New Roman"/>
          <w:color w:val="000000" w:themeColor="text1"/>
          <w:szCs w:val="24"/>
        </w:rPr>
        <w:t>unt,</w:t>
      </w:r>
      <w:r w:rsidR="00264FC7">
        <w:rPr>
          <w:rFonts w:ascii="Times New Roman" w:hAnsi="Times New Roman"/>
          <w:color w:val="000000" w:themeColor="text1"/>
          <w:szCs w:val="24"/>
        </w:rPr>
        <w:t xml:space="preserve"> </w:t>
      </w:r>
      <w:r w:rsidR="00FE1B7A" w:rsidRPr="00A44DA2">
        <w:rPr>
          <w:rFonts w:ascii="Times New Roman" w:hAnsi="Times New Roman"/>
          <w:color w:val="000000" w:themeColor="text1"/>
          <w:szCs w:val="24"/>
        </w:rPr>
        <w:t>KB.,</w:t>
      </w:r>
      <w:r w:rsidR="00264FC7">
        <w:rPr>
          <w:rFonts w:ascii="Times New Roman" w:hAnsi="Times New Roman"/>
          <w:color w:val="000000" w:themeColor="text1"/>
          <w:szCs w:val="24"/>
        </w:rPr>
        <w:t xml:space="preserve"> </w:t>
      </w:r>
      <w:proofErr w:type="spellStart"/>
      <w:r w:rsidR="003C1092" w:rsidRPr="001517DD">
        <w:rPr>
          <w:rFonts w:ascii="Times New Roman" w:hAnsi="Times New Roman"/>
          <w:b/>
          <w:bCs/>
          <w:color w:val="000000" w:themeColor="text1"/>
          <w:szCs w:val="24"/>
        </w:rPr>
        <w:t>Özden,Ö</w:t>
      </w:r>
      <w:proofErr w:type="spellEnd"/>
      <w:r w:rsidR="003C1092" w:rsidRPr="00A44DA2">
        <w:rPr>
          <w:rFonts w:ascii="Times New Roman" w:hAnsi="Times New Roman"/>
          <w:color w:val="000000" w:themeColor="text1"/>
          <w:szCs w:val="24"/>
        </w:rPr>
        <w:t>.,</w:t>
      </w:r>
      <w:r w:rsidR="00264FC7">
        <w:rPr>
          <w:rFonts w:ascii="Times New Roman" w:hAnsi="Times New Roman"/>
          <w:color w:val="000000" w:themeColor="text1"/>
          <w:szCs w:val="24"/>
        </w:rPr>
        <w:t xml:space="preserve"> </w:t>
      </w:r>
      <w:proofErr w:type="spellStart"/>
      <w:r w:rsidR="003C1092" w:rsidRPr="00A44DA2">
        <w:rPr>
          <w:rFonts w:ascii="Times New Roman" w:hAnsi="Times New Roman"/>
          <w:color w:val="000000" w:themeColor="text1"/>
          <w:szCs w:val="24"/>
        </w:rPr>
        <w:t>Özkütük,RS</w:t>
      </w:r>
      <w:proofErr w:type="spellEnd"/>
      <w:r w:rsidR="003C1092" w:rsidRPr="00A44DA2">
        <w:rPr>
          <w:rFonts w:ascii="Times New Roman" w:hAnsi="Times New Roman"/>
          <w:color w:val="000000" w:themeColor="text1"/>
          <w:szCs w:val="24"/>
        </w:rPr>
        <w:t xml:space="preserve">.(2022).A New Record for Spider Fauna of Cyprus: </w:t>
      </w:r>
      <w:proofErr w:type="spellStart"/>
      <w:r w:rsidR="003C1092" w:rsidRPr="00A44DA2">
        <w:rPr>
          <w:rFonts w:ascii="Times New Roman" w:hAnsi="Times New Roman"/>
          <w:color w:val="000000" w:themeColor="text1"/>
          <w:szCs w:val="24"/>
        </w:rPr>
        <w:t>Porrhoclubiona</w:t>
      </w:r>
      <w:proofErr w:type="spellEnd"/>
      <w:r w:rsidR="003C1092" w:rsidRPr="00A44DA2">
        <w:rPr>
          <w:rFonts w:ascii="Times New Roman" w:hAnsi="Times New Roman"/>
          <w:color w:val="000000" w:themeColor="text1"/>
          <w:szCs w:val="24"/>
        </w:rPr>
        <w:t xml:space="preserve"> </w:t>
      </w:r>
      <w:proofErr w:type="spellStart"/>
      <w:r w:rsidR="003C1092" w:rsidRPr="00A44DA2">
        <w:rPr>
          <w:rFonts w:ascii="Times New Roman" w:hAnsi="Times New Roman"/>
          <w:color w:val="000000" w:themeColor="text1"/>
          <w:szCs w:val="24"/>
        </w:rPr>
        <w:t>genevensis</w:t>
      </w:r>
      <w:proofErr w:type="spellEnd"/>
      <w:r w:rsidR="003C1092" w:rsidRPr="00A44DA2">
        <w:rPr>
          <w:rFonts w:ascii="Times New Roman" w:hAnsi="Times New Roman"/>
          <w:color w:val="000000" w:themeColor="text1"/>
          <w:szCs w:val="24"/>
        </w:rPr>
        <w:t xml:space="preserve"> (L.Koch,1866) (</w:t>
      </w:r>
      <w:proofErr w:type="spellStart"/>
      <w:r w:rsidR="003C1092" w:rsidRPr="00A44DA2">
        <w:rPr>
          <w:rFonts w:ascii="Times New Roman" w:hAnsi="Times New Roman"/>
          <w:color w:val="000000" w:themeColor="text1"/>
          <w:szCs w:val="24"/>
        </w:rPr>
        <w:t>Araneae,Clubionidae</w:t>
      </w:r>
      <w:proofErr w:type="spellEnd"/>
      <w:r w:rsidR="003C1092" w:rsidRPr="00A44DA2">
        <w:rPr>
          <w:rFonts w:ascii="Times New Roman" w:hAnsi="Times New Roman"/>
          <w:color w:val="000000" w:themeColor="text1"/>
          <w:szCs w:val="24"/>
        </w:rPr>
        <w:t>).</w:t>
      </w:r>
      <w:proofErr w:type="spellStart"/>
      <w:r w:rsidR="003C1092" w:rsidRPr="00A44DA2">
        <w:rPr>
          <w:rFonts w:ascii="Times New Roman" w:hAnsi="Times New Roman"/>
          <w:color w:val="000000" w:themeColor="text1"/>
          <w:szCs w:val="24"/>
        </w:rPr>
        <w:t>Commagene</w:t>
      </w:r>
      <w:proofErr w:type="spellEnd"/>
      <w:r w:rsidR="003C1092" w:rsidRPr="00A44DA2">
        <w:rPr>
          <w:rFonts w:ascii="Times New Roman" w:hAnsi="Times New Roman"/>
          <w:color w:val="000000" w:themeColor="text1"/>
          <w:szCs w:val="24"/>
        </w:rPr>
        <w:t xml:space="preserve"> Journal of Biology, 6(2),237-239. </w:t>
      </w:r>
      <w:r w:rsidR="00264FC7">
        <w:rPr>
          <w:rFonts w:ascii="Times New Roman" w:hAnsi="Times New Roman"/>
          <w:color w:val="000000" w:themeColor="text1"/>
          <w:szCs w:val="24"/>
        </w:rPr>
        <w:t>SCOPUS</w:t>
      </w:r>
    </w:p>
    <w:p w14:paraId="04EC8F45" w14:textId="77777777" w:rsidR="002D53B4" w:rsidRPr="00A44DA2" w:rsidRDefault="002D53B4" w:rsidP="002D53B4">
      <w:pPr>
        <w:pStyle w:val="ListParagraph"/>
        <w:rPr>
          <w:rFonts w:ascii="Times New Roman" w:hAnsi="Times New Roman"/>
          <w:color w:val="000000" w:themeColor="text1"/>
          <w:szCs w:val="24"/>
        </w:rPr>
      </w:pPr>
    </w:p>
    <w:p w14:paraId="14F1F0A6" w14:textId="5E57259E" w:rsidR="002D53B4" w:rsidRPr="00264FC7" w:rsidRDefault="00602E36" w:rsidP="009D389B">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A44DA2">
        <w:rPr>
          <w:rFonts w:ascii="Times New Roman" w:hAnsi="Times New Roman"/>
          <w:color w:val="000000" w:themeColor="text1"/>
          <w:szCs w:val="24"/>
          <w:lang w:val="tr-TR"/>
        </w:rPr>
        <w:t>Hawkes,W.L.S.,Walliker,E.,Gao,B.,Forster,O.,Lacey,K.,Doyle,T.,Massy,</w:t>
      </w:r>
      <w:r w:rsidR="00D2087F" w:rsidRPr="00A44DA2">
        <w:rPr>
          <w:rFonts w:ascii="Times New Roman" w:hAnsi="Times New Roman"/>
          <w:color w:val="000000" w:themeColor="text1"/>
          <w:szCs w:val="24"/>
          <w:lang w:val="tr-TR"/>
        </w:rPr>
        <w:t>R.,</w:t>
      </w:r>
      <w:r w:rsidRPr="00A44DA2">
        <w:rPr>
          <w:rFonts w:ascii="Times New Roman" w:hAnsi="Times New Roman"/>
          <w:color w:val="000000" w:themeColor="text1"/>
          <w:szCs w:val="24"/>
          <w:lang w:val="tr-TR"/>
        </w:rPr>
        <w:t>Roberts,</w:t>
      </w:r>
      <w:r w:rsidR="00D2087F" w:rsidRPr="00A44DA2">
        <w:rPr>
          <w:rFonts w:ascii="Times New Roman" w:hAnsi="Times New Roman"/>
          <w:color w:val="000000" w:themeColor="text1"/>
          <w:szCs w:val="24"/>
          <w:lang w:val="tr-TR"/>
        </w:rPr>
        <w:t>N.W.,</w:t>
      </w:r>
      <w:r w:rsidRPr="00A44DA2">
        <w:rPr>
          <w:rFonts w:ascii="Times New Roman" w:hAnsi="Times New Roman"/>
          <w:color w:val="000000" w:themeColor="text1"/>
          <w:szCs w:val="24"/>
          <w:lang w:val="tr-TR"/>
        </w:rPr>
        <w:t>Reynolds,</w:t>
      </w:r>
      <w:r w:rsidR="00D2087F" w:rsidRPr="00A44DA2">
        <w:rPr>
          <w:rFonts w:ascii="Times New Roman" w:hAnsi="Times New Roman"/>
          <w:color w:val="000000" w:themeColor="text1"/>
          <w:szCs w:val="24"/>
          <w:lang w:val="tr-TR"/>
        </w:rPr>
        <w:t>D.R.,</w:t>
      </w:r>
      <w:r w:rsidRPr="001517DD">
        <w:rPr>
          <w:rFonts w:ascii="Times New Roman" w:hAnsi="Times New Roman"/>
          <w:b/>
          <w:bCs/>
          <w:color w:val="000000" w:themeColor="text1"/>
          <w:szCs w:val="24"/>
          <w:lang w:val="tr-TR"/>
        </w:rPr>
        <w:t>Özden,</w:t>
      </w:r>
      <w:r w:rsidR="00D2087F" w:rsidRPr="001517DD">
        <w:rPr>
          <w:rFonts w:ascii="Times New Roman" w:hAnsi="Times New Roman"/>
          <w:b/>
          <w:bCs/>
          <w:color w:val="000000" w:themeColor="text1"/>
          <w:szCs w:val="24"/>
          <w:lang w:val="tr-TR"/>
        </w:rPr>
        <w:t>Ö</w:t>
      </w:r>
      <w:r w:rsidR="00D2087F" w:rsidRPr="00A44DA2">
        <w:rPr>
          <w:rFonts w:ascii="Times New Roman" w:hAnsi="Times New Roman"/>
          <w:color w:val="000000" w:themeColor="text1"/>
          <w:szCs w:val="24"/>
          <w:lang w:val="tr-TR"/>
        </w:rPr>
        <w:t xml:space="preserve">., </w:t>
      </w:r>
      <w:r w:rsidRPr="00A44DA2">
        <w:rPr>
          <w:rFonts w:ascii="Times New Roman" w:hAnsi="Times New Roman"/>
          <w:color w:val="000000" w:themeColor="text1"/>
          <w:szCs w:val="24"/>
          <w:lang w:val="tr-TR"/>
        </w:rPr>
        <w:t>Chapman,</w:t>
      </w:r>
      <w:r w:rsidR="00D2087F" w:rsidRPr="00A44DA2">
        <w:rPr>
          <w:rFonts w:ascii="Times New Roman" w:hAnsi="Times New Roman"/>
          <w:color w:val="000000" w:themeColor="text1"/>
          <w:szCs w:val="24"/>
          <w:lang w:val="tr-TR"/>
        </w:rPr>
        <w:t>J.W.,</w:t>
      </w:r>
      <w:r w:rsidRPr="00A44DA2">
        <w:rPr>
          <w:rFonts w:ascii="Times New Roman" w:hAnsi="Times New Roman"/>
          <w:color w:val="000000" w:themeColor="text1"/>
          <w:szCs w:val="24"/>
          <w:lang w:val="tr-TR"/>
        </w:rPr>
        <w:t>Wotton</w:t>
      </w:r>
      <w:r w:rsidR="00D2087F" w:rsidRPr="00A44DA2">
        <w:rPr>
          <w:rFonts w:ascii="Times New Roman" w:hAnsi="Times New Roman"/>
          <w:color w:val="000000" w:themeColor="text1"/>
          <w:szCs w:val="24"/>
          <w:lang w:val="tr-TR"/>
        </w:rPr>
        <w:t>,K.R.(2022)</w:t>
      </w:r>
      <w:r w:rsidR="00D2087F" w:rsidRPr="00A44DA2">
        <w:rPr>
          <w:rFonts w:ascii="Times New Roman" w:hAnsi="Times New Roman"/>
          <w:color w:val="000000" w:themeColor="text1"/>
          <w:szCs w:val="24"/>
        </w:rPr>
        <w:t xml:space="preserve"> </w:t>
      </w:r>
      <w:hyperlink r:id="rId15" w:history="1">
        <w:r w:rsidR="00D2087F" w:rsidRPr="00A44DA2">
          <w:rPr>
            <w:rStyle w:val="Hyperlink"/>
            <w:rFonts w:ascii="Times New Roman" w:hAnsi="Times New Roman"/>
            <w:color w:val="000000" w:themeColor="text1"/>
            <w:szCs w:val="24"/>
            <w:shd w:val="clear" w:color="auto" w:fill="FFFFFF"/>
          </w:rPr>
          <w:t>Huge spring migrations of insects from the Middle East to Europe: quantifying the migratory assemblage and ecosystem services</w:t>
        </w:r>
      </w:hyperlink>
      <w:r w:rsidR="00D2087F" w:rsidRPr="00A44DA2">
        <w:rPr>
          <w:rFonts w:ascii="Times New Roman" w:hAnsi="Times New Roman"/>
          <w:color w:val="000000" w:themeColor="text1"/>
          <w:szCs w:val="24"/>
        </w:rPr>
        <w:t>.</w:t>
      </w:r>
      <w:r w:rsidR="00D2087F" w:rsidRPr="00A44DA2">
        <w:rPr>
          <w:rFonts w:ascii="Times New Roman" w:hAnsi="Times New Roman"/>
          <w:color w:val="000000" w:themeColor="text1"/>
          <w:szCs w:val="24"/>
          <w:shd w:val="clear" w:color="auto" w:fill="FFFFFF"/>
        </w:rPr>
        <w:t xml:space="preserve"> </w:t>
      </w:r>
      <w:proofErr w:type="spellStart"/>
      <w:r w:rsidR="00D2087F" w:rsidRPr="00A44DA2">
        <w:rPr>
          <w:rFonts w:ascii="Times New Roman" w:hAnsi="Times New Roman"/>
          <w:color w:val="000000" w:themeColor="text1"/>
          <w:szCs w:val="24"/>
          <w:shd w:val="clear" w:color="auto" w:fill="FFFFFF"/>
        </w:rPr>
        <w:t>Ecography</w:t>
      </w:r>
      <w:proofErr w:type="spellEnd"/>
      <w:r w:rsidR="00D2087F" w:rsidRPr="00A44DA2">
        <w:rPr>
          <w:rFonts w:ascii="Times New Roman" w:hAnsi="Times New Roman"/>
          <w:color w:val="000000" w:themeColor="text1"/>
          <w:szCs w:val="24"/>
          <w:shd w:val="clear" w:color="auto" w:fill="FFFFFF"/>
        </w:rPr>
        <w:t xml:space="preserve"> ,2022 (10), e06288.</w:t>
      </w:r>
      <w:r w:rsidR="008E14D5" w:rsidRPr="00A44DA2">
        <w:rPr>
          <w:rFonts w:ascii="Times New Roman" w:hAnsi="Times New Roman"/>
          <w:color w:val="000000" w:themeColor="text1"/>
          <w:szCs w:val="24"/>
          <w:shd w:val="clear" w:color="auto" w:fill="FFFFFF"/>
        </w:rPr>
        <w:t>(SCI)</w:t>
      </w:r>
      <w:r w:rsidR="00264FC7">
        <w:rPr>
          <w:rFonts w:ascii="Times New Roman" w:hAnsi="Times New Roman"/>
          <w:color w:val="000000" w:themeColor="text1"/>
          <w:szCs w:val="24"/>
          <w:shd w:val="clear" w:color="auto" w:fill="FFFFFF"/>
        </w:rPr>
        <w:t xml:space="preserve"> Impact factor 5.4</w:t>
      </w:r>
    </w:p>
    <w:p w14:paraId="5B5345D2" w14:textId="77777777" w:rsidR="00264FC7" w:rsidRPr="00264FC7" w:rsidRDefault="00264FC7" w:rsidP="00264FC7">
      <w:pPr>
        <w:pStyle w:val="ListParagraph"/>
        <w:rPr>
          <w:rFonts w:ascii="Times New Roman" w:hAnsi="Times New Roman"/>
          <w:color w:val="000000" w:themeColor="text1"/>
          <w:szCs w:val="24"/>
        </w:rPr>
      </w:pPr>
    </w:p>
    <w:p w14:paraId="3BBCF6C2" w14:textId="77777777" w:rsidR="00264FC7" w:rsidRPr="00A44DA2" w:rsidRDefault="00264FC7" w:rsidP="00264FC7">
      <w:pPr>
        <w:pStyle w:val="ListParagraph"/>
        <w:shd w:val="clear" w:color="auto" w:fill="FFFFFF"/>
        <w:spacing w:beforeAutospacing="1" w:afterAutospacing="1"/>
        <w:ind w:left="1352"/>
        <w:jc w:val="both"/>
        <w:rPr>
          <w:rFonts w:ascii="Times New Roman" w:hAnsi="Times New Roman"/>
          <w:color w:val="000000" w:themeColor="text1"/>
          <w:szCs w:val="24"/>
        </w:rPr>
      </w:pPr>
    </w:p>
    <w:p w14:paraId="011195A2" w14:textId="20E07072" w:rsidR="002D53B4" w:rsidRPr="001517DD" w:rsidRDefault="00C036F9" w:rsidP="002D53B4">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proofErr w:type="spellStart"/>
      <w:r w:rsidRPr="00A44DA2">
        <w:rPr>
          <w:rFonts w:ascii="Times New Roman" w:hAnsi="Times New Roman"/>
          <w:color w:val="000000" w:themeColor="text1"/>
          <w:szCs w:val="24"/>
          <w:shd w:val="clear" w:color="auto" w:fill="FFFFFF"/>
        </w:rPr>
        <w:t>Yıldırım,S</w:t>
      </w:r>
      <w:proofErr w:type="spellEnd"/>
      <w:r w:rsidRPr="00A44DA2">
        <w:rPr>
          <w:rFonts w:ascii="Times New Roman" w:hAnsi="Times New Roman"/>
          <w:color w:val="000000" w:themeColor="text1"/>
          <w:szCs w:val="24"/>
          <w:shd w:val="clear" w:color="auto" w:fill="FFFFFF"/>
        </w:rPr>
        <w:t>.</w:t>
      </w:r>
      <w:r w:rsidR="002D53B4" w:rsidRPr="00A44DA2">
        <w:rPr>
          <w:rFonts w:ascii="Times New Roman" w:hAnsi="Times New Roman"/>
          <w:color w:val="000000" w:themeColor="text1"/>
          <w:szCs w:val="24"/>
          <w:shd w:val="clear" w:color="auto" w:fill="FFFFFF"/>
        </w:rPr>
        <w:t>,</w:t>
      </w:r>
      <w:r w:rsidR="001517DD">
        <w:rPr>
          <w:rFonts w:ascii="Times New Roman" w:hAnsi="Times New Roman"/>
          <w:color w:val="000000" w:themeColor="text1"/>
          <w:szCs w:val="24"/>
          <w:shd w:val="clear" w:color="auto" w:fill="FFFFFF"/>
        </w:rPr>
        <w:t xml:space="preserve"> </w:t>
      </w:r>
      <w:proofErr w:type="spellStart"/>
      <w:r w:rsidR="002D53B4" w:rsidRPr="00A44DA2">
        <w:rPr>
          <w:rFonts w:ascii="Times New Roman" w:hAnsi="Times New Roman"/>
          <w:color w:val="000000" w:themeColor="text1"/>
          <w:szCs w:val="24"/>
          <w:shd w:val="clear" w:color="auto" w:fill="FFFFFF"/>
        </w:rPr>
        <w:t>Özburak</w:t>
      </w:r>
      <w:r w:rsidRPr="00A44DA2">
        <w:rPr>
          <w:rFonts w:ascii="Times New Roman" w:hAnsi="Times New Roman"/>
          <w:color w:val="000000" w:themeColor="text1"/>
          <w:szCs w:val="24"/>
          <w:shd w:val="clear" w:color="auto" w:fill="FFFFFF"/>
        </w:rPr>
        <w:t>,Ç</w:t>
      </w:r>
      <w:proofErr w:type="spellEnd"/>
      <w:r w:rsidRPr="00A44DA2">
        <w:rPr>
          <w:rFonts w:ascii="Times New Roman" w:hAnsi="Times New Roman"/>
          <w:color w:val="000000" w:themeColor="text1"/>
          <w:szCs w:val="24"/>
          <w:shd w:val="clear" w:color="auto" w:fill="FFFFFF"/>
        </w:rPr>
        <w:t>.</w:t>
      </w:r>
      <w:r w:rsidR="002D53B4" w:rsidRPr="00A44DA2">
        <w:rPr>
          <w:rFonts w:ascii="Times New Roman" w:hAnsi="Times New Roman"/>
          <w:color w:val="000000" w:themeColor="text1"/>
          <w:szCs w:val="24"/>
          <w:shd w:val="clear" w:color="auto" w:fill="FFFFFF"/>
        </w:rPr>
        <w:t>,</w:t>
      </w:r>
      <w:r w:rsidR="001517DD">
        <w:rPr>
          <w:rFonts w:ascii="Times New Roman" w:hAnsi="Times New Roman"/>
          <w:color w:val="000000" w:themeColor="text1"/>
          <w:szCs w:val="24"/>
          <w:shd w:val="clear" w:color="auto" w:fill="FFFFFF"/>
        </w:rPr>
        <w:t xml:space="preserve"> </w:t>
      </w:r>
      <w:proofErr w:type="spellStart"/>
      <w:r w:rsidR="002D53B4" w:rsidRPr="00A44DA2">
        <w:rPr>
          <w:rFonts w:ascii="Times New Roman" w:hAnsi="Times New Roman"/>
          <w:b/>
          <w:color w:val="000000" w:themeColor="text1"/>
          <w:szCs w:val="24"/>
          <w:shd w:val="clear" w:color="auto" w:fill="FFFFFF"/>
        </w:rPr>
        <w:t>Özden</w:t>
      </w:r>
      <w:r w:rsidRPr="00A44DA2">
        <w:rPr>
          <w:rFonts w:ascii="Times New Roman" w:hAnsi="Times New Roman"/>
          <w:b/>
          <w:color w:val="000000" w:themeColor="text1"/>
          <w:szCs w:val="24"/>
          <w:shd w:val="clear" w:color="auto" w:fill="FFFFFF"/>
        </w:rPr>
        <w:t>,Ö</w:t>
      </w:r>
      <w:proofErr w:type="spellEnd"/>
      <w:r w:rsidRPr="00A44DA2">
        <w:rPr>
          <w:rFonts w:ascii="Times New Roman" w:hAnsi="Times New Roman"/>
          <w:b/>
          <w:color w:val="000000" w:themeColor="text1"/>
          <w:szCs w:val="24"/>
          <w:shd w:val="clear" w:color="auto" w:fill="FFFFFF"/>
        </w:rPr>
        <w:t>.</w:t>
      </w:r>
      <w:r w:rsidR="001517DD">
        <w:rPr>
          <w:rFonts w:ascii="Times New Roman" w:hAnsi="Times New Roman"/>
          <w:b/>
          <w:color w:val="000000" w:themeColor="text1"/>
          <w:szCs w:val="24"/>
          <w:shd w:val="clear" w:color="auto" w:fill="FFFFFF"/>
        </w:rPr>
        <w:t xml:space="preserve"> </w:t>
      </w:r>
      <w:r w:rsidRPr="00A44DA2">
        <w:rPr>
          <w:rFonts w:ascii="Times New Roman" w:hAnsi="Times New Roman"/>
          <w:b/>
          <w:color w:val="000000" w:themeColor="text1"/>
          <w:szCs w:val="24"/>
          <w:shd w:val="clear" w:color="auto" w:fill="FFFFFF"/>
        </w:rPr>
        <w:t>(2023)</w:t>
      </w:r>
      <w:r w:rsidR="002D53B4" w:rsidRPr="00A44DA2">
        <w:rPr>
          <w:rFonts w:ascii="Times New Roman" w:hAnsi="Times New Roman"/>
          <w:color w:val="000000" w:themeColor="text1"/>
          <w:szCs w:val="24"/>
          <w:shd w:val="clear" w:color="auto" w:fill="FFFFFF"/>
        </w:rPr>
        <w:t xml:space="preserve">. </w:t>
      </w:r>
      <w:hyperlink r:id="rId16" w:history="1">
        <w:r w:rsidR="002D53B4" w:rsidRPr="00A44DA2">
          <w:rPr>
            <w:rStyle w:val="Hyperlink"/>
            <w:rFonts w:ascii="Times New Roman" w:eastAsiaTheme="majorEastAsia" w:hAnsi="Times New Roman"/>
            <w:color w:val="000000" w:themeColor="text1"/>
            <w:szCs w:val="24"/>
            <w:shd w:val="clear" w:color="auto" w:fill="FFFFFF"/>
          </w:rPr>
          <w:t>Green Roofs, Vegetation Types, Impact on the Thermal Effectiveness: An Experimental Study in Cyprus</w:t>
        </w:r>
      </w:hyperlink>
      <w:r w:rsidR="002D53B4" w:rsidRPr="00A44DA2">
        <w:rPr>
          <w:rFonts w:ascii="Times New Roman" w:hAnsi="Times New Roman"/>
          <w:color w:val="000000" w:themeColor="text1"/>
          <w:szCs w:val="24"/>
        </w:rPr>
        <w:t xml:space="preserve">. </w:t>
      </w:r>
      <w:r w:rsidR="002D53B4" w:rsidRPr="00A44DA2">
        <w:rPr>
          <w:rFonts w:ascii="Times New Roman" w:hAnsi="Times New Roman"/>
          <w:color w:val="000000" w:themeColor="text1"/>
          <w:szCs w:val="24"/>
          <w:shd w:val="clear" w:color="auto" w:fill="FFFFFF"/>
        </w:rPr>
        <w:t>Sustainability</w:t>
      </w:r>
      <w:r w:rsidRPr="00A44DA2">
        <w:rPr>
          <w:rFonts w:ascii="Times New Roman" w:hAnsi="Times New Roman"/>
          <w:color w:val="000000" w:themeColor="text1"/>
          <w:szCs w:val="24"/>
          <w:shd w:val="clear" w:color="auto" w:fill="FFFFFF"/>
        </w:rPr>
        <w:t>,</w:t>
      </w:r>
      <w:r w:rsidR="002D53B4" w:rsidRPr="00A44DA2">
        <w:rPr>
          <w:rFonts w:ascii="Times New Roman" w:hAnsi="Times New Roman"/>
          <w:color w:val="000000" w:themeColor="text1"/>
          <w:szCs w:val="24"/>
          <w:shd w:val="clear" w:color="auto" w:fill="FFFFFF"/>
        </w:rPr>
        <w:t xml:space="preserve"> 15 (3), 2807. (SCI).</w:t>
      </w:r>
      <w:bookmarkEnd w:id="0"/>
      <w:r w:rsidR="001517DD">
        <w:rPr>
          <w:rFonts w:ascii="Times New Roman" w:hAnsi="Times New Roman"/>
          <w:color w:val="000000" w:themeColor="text1"/>
          <w:szCs w:val="24"/>
          <w:shd w:val="clear" w:color="auto" w:fill="FFFFFF"/>
        </w:rPr>
        <w:t xml:space="preserve"> + SCOPUS impact factor 3.3</w:t>
      </w:r>
    </w:p>
    <w:p w14:paraId="5C658A56" w14:textId="77777777" w:rsidR="001517DD" w:rsidRPr="001517DD" w:rsidRDefault="001517DD" w:rsidP="001517DD">
      <w:pPr>
        <w:pStyle w:val="ListParagraph"/>
        <w:shd w:val="clear" w:color="auto" w:fill="FFFFFF"/>
        <w:spacing w:beforeAutospacing="1" w:afterAutospacing="1"/>
        <w:ind w:left="1352"/>
        <w:jc w:val="both"/>
        <w:rPr>
          <w:rFonts w:ascii="Times New Roman" w:hAnsi="Times New Roman"/>
          <w:color w:val="000000" w:themeColor="text1"/>
          <w:szCs w:val="24"/>
        </w:rPr>
      </w:pPr>
    </w:p>
    <w:p w14:paraId="4D7588AE" w14:textId="409F7CF2" w:rsidR="00C036F9" w:rsidRPr="001517DD" w:rsidRDefault="00C036F9" w:rsidP="001517DD">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proofErr w:type="spellStart"/>
      <w:r w:rsidRPr="001517DD">
        <w:rPr>
          <w:color w:val="000000" w:themeColor="text1"/>
        </w:rPr>
        <w:t>İnançoğlu,S</w:t>
      </w:r>
      <w:proofErr w:type="spellEnd"/>
      <w:r w:rsidRPr="001517DD">
        <w:rPr>
          <w:color w:val="000000" w:themeColor="text1"/>
        </w:rPr>
        <w:t>.,</w:t>
      </w:r>
      <w:r w:rsidR="001517DD">
        <w:rPr>
          <w:color w:val="000000" w:themeColor="text1"/>
        </w:rPr>
        <w:t xml:space="preserve"> </w:t>
      </w:r>
      <w:proofErr w:type="spellStart"/>
      <w:r w:rsidR="001517DD" w:rsidRPr="001517DD">
        <w:rPr>
          <w:b/>
          <w:bCs/>
          <w:color w:val="000000" w:themeColor="text1"/>
        </w:rPr>
        <w:t>Özden</w:t>
      </w:r>
      <w:r w:rsidR="001517DD" w:rsidRPr="001517DD">
        <w:rPr>
          <w:color w:val="000000" w:themeColor="text1"/>
        </w:rPr>
        <w:t>,Ö</w:t>
      </w:r>
      <w:proofErr w:type="spellEnd"/>
      <w:r w:rsidR="001517DD" w:rsidRPr="001517DD">
        <w:rPr>
          <w:color w:val="000000" w:themeColor="text1"/>
        </w:rPr>
        <w:t xml:space="preserve"> ,</w:t>
      </w:r>
      <w:r w:rsidR="001517DD">
        <w:rPr>
          <w:color w:val="000000" w:themeColor="text1"/>
        </w:rPr>
        <w:t xml:space="preserve"> </w:t>
      </w:r>
      <w:proofErr w:type="spellStart"/>
      <w:r w:rsidRPr="001517DD">
        <w:rPr>
          <w:color w:val="000000" w:themeColor="text1"/>
        </w:rPr>
        <w:t>Arslangazi,H</w:t>
      </w:r>
      <w:proofErr w:type="spellEnd"/>
      <w:r w:rsidRPr="001517DD">
        <w:rPr>
          <w:color w:val="000000" w:themeColor="text1"/>
        </w:rPr>
        <w:t>.(2023).</w:t>
      </w:r>
      <w:r w:rsidR="00AE1B74" w:rsidRPr="001517DD">
        <w:rPr>
          <w:color w:val="000000" w:themeColor="text1"/>
        </w:rPr>
        <w:t>The effect of Green Spaces on user satisfaction in historical city of Nicosia.</w:t>
      </w:r>
      <w:r w:rsidRPr="001517DD">
        <w:rPr>
          <w:color w:val="000000" w:themeColor="text1"/>
        </w:rPr>
        <w:t>Sustainability,15</w:t>
      </w:r>
      <w:r w:rsidR="00AE1B74" w:rsidRPr="001517DD">
        <w:rPr>
          <w:color w:val="000000" w:themeColor="text1"/>
        </w:rPr>
        <w:t>(16),1-18.(SCI)</w:t>
      </w:r>
      <w:r w:rsidR="003F2BDB" w:rsidRPr="001517DD">
        <w:rPr>
          <w:color w:val="000000" w:themeColor="text1"/>
        </w:rPr>
        <w:t>.</w:t>
      </w:r>
      <w:r w:rsidR="001517DD" w:rsidRPr="001517DD">
        <w:rPr>
          <w:color w:val="000000" w:themeColor="text1"/>
        </w:rPr>
        <w:t xml:space="preserve"> </w:t>
      </w:r>
      <w:r w:rsidR="001517DD" w:rsidRPr="001517DD">
        <w:rPr>
          <w:color w:val="000000" w:themeColor="text1"/>
          <w:shd w:val="clear" w:color="auto" w:fill="FFFFFF"/>
        </w:rPr>
        <w:t>). + SCOPUS impact factor 3.3</w:t>
      </w:r>
    </w:p>
    <w:p w14:paraId="525C0588" w14:textId="77777777" w:rsidR="00AE1B74" w:rsidRPr="00A44DA2" w:rsidRDefault="00AE1B74" w:rsidP="00AE1B74">
      <w:pPr>
        <w:pStyle w:val="ListParagraph"/>
        <w:rPr>
          <w:rFonts w:ascii="Times New Roman" w:hAnsi="Times New Roman"/>
          <w:color w:val="000000" w:themeColor="text1"/>
          <w:szCs w:val="24"/>
        </w:rPr>
      </w:pPr>
    </w:p>
    <w:p w14:paraId="511873FC" w14:textId="77777777" w:rsidR="006D59C0" w:rsidRPr="006D59C0" w:rsidRDefault="00AE1B74" w:rsidP="006D59C0">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A44DA2">
        <w:rPr>
          <w:rFonts w:ascii="Times New Roman" w:hAnsi="Times New Roman"/>
          <w:color w:val="000000" w:themeColor="text1"/>
          <w:szCs w:val="24"/>
          <w:lang w:val="tr-TR"/>
        </w:rPr>
        <w:t>Hawkes,W.L.,</w:t>
      </w:r>
      <w:r w:rsidRPr="001517DD">
        <w:rPr>
          <w:rFonts w:ascii="Times New Roman" w:hAnsi="Times New Roman"/>
          <w:b/>
          <w:bCs/>
          <w:color w:val="000000" w:themeColor="text1"/>
          <w:szCs w:val="24"/>
          <w:lang w:val="tr-TR"/>
        </w:rPr>
        <w:t>Özden,Ö.,</w:t>
      </w:r>
      <w:r w:rsidRPr="00A44DA2">
        <w:rPr>
          <w:rFonts w:ascii="Times New Roman" w:hAnsi="Times New Roman"/>
          <w:color w:val="000000" w:themeColor="text1"/>
          <w:szCs w:val="24"/>
          <w:lang w:val="tr-TR"/>
        </w:rPr>
        <w:t>Forster,O.,Walliker,T.,Lacey,K.,Gao,B.,Chapman,J.W,Wotton,K.R.</w:t>
      </w:r>
      <w:r w:rsidR="003F2BDB" w:rsidRPr="00A44DA2">
        <w:rPr>
          <w:rFonts w:ascii="Times New Roman" w:hAnsi="Times New Roman"/>
          <w:color w:val="000000" w:themeColor="text1"/>
          <w:szCs w:val="24"/>
          <w:lang w:val="tr-TR"/>
        </w:rPr>
        <w:t xml:space="preserve"> (2023).</w:t>
      </w:r>
      <w:r w:rsidR="003F2BDB" w:rsidRPr="00A44DA2">
        <w:rPr>
          <w:rFonts w:ascii="Times New Roman" w:hAnsi="Times New Roman"/>
          <w:color w:val="000000" w:themeColor="text1"/>
          <w:szCs w:val="24"/>
        </w:rPr>
        <w:t xml:space="preserve"> </w:t>
      </w:r>
      <w:hyperlink r:id="rId17" w:history="1">
        <w:r w:rsidR="003F2BDB" w:rsidRPr="00A44DA2">
          <w:rPr>
            <w:rStyle w:val="Hyperlink"/>
            <w:rFonts w:ascii="Times New Roman" w:hAnsi="Times New Roman"/>
            <w:color w:val="000000" w:themeColor="text1"/>
            <w:szCs w:val="24"/>
            <w:shd w:val="clear" w:color="auto" w:fill="FFFFFF"/>
          </w:rPr>
          <w:t>High mortality of beetle migrants along the Eastern Mediterranean Flyway</w:t>
        </w:r>
      </w:hyperlink>
      <w:r w:rsidR="003F2BDB" w:rsidRPr="00A44DA2">
        <w:rPr>
          <w:rFonts w:ascii="Times New Roman" w:hAnsi="Times New Roman"/>
          <w:color w:val="000000" w:themeColor="text1"/>
          <w:szCs w:val="24"/>
        </w:rPr>
        <w:t>.</w:t>
      </w:r>
      <w:r w:rsidR="001517DD">
        <w:rPr>
          <w:rFonts w:ascii="Times New Roman" w:hAnsi="Times New Roman"/>
          <w:color w:val="000000" w:themeColor="text1"/>
          <w:szCs w:val="24"/>
        </w:rPr>
        <w:t xml:space="preserve"> </w:t>
      </w:r>
      <w:r w:rsidR="003F2BDB" w:rsidRPr="00A44DA2">
        <w:rPr>
          <w:rFonts w:ascii="Times New Roman" w:hAnsi="Times New Roman"/>
          <w:color w:val="000000" w:themeColor="text1"/>
          <w:szCs w:val="24"/>
          <w:shd w:val="clear" w:color="auto" w:fill="FFFFFF"/>
        </w:rPr>
        <w:t>Insect Conservation and Diversity,</w:t>
      </w:r>
      <w:r w:rsidR="003F2BDB" w:rsidRPr="00A44DA2">
        <w:rPr>
          <w:rFonts w:ascii="Times New Roman" w:eastAsia="Times New Roman" w:hAnsi="Times New Roman"/>
          <w:color w:val="000000" w:themeColor="text1"/>
          <w:szCs w:val="24"/>
          <w:shd w:val="clear" w:color="auto" w:fill="FFFFFF"/>
          <w:lang w:val="tr-TR" w:eastAsia="en-US"/>
        </w:rPr>
        <w:t xml:space="preserve"> </w:t>
      </w:r>
      <w:r w:rsidR="003F2BDB" w:rsidRPr="00A44DA2">
        <w:rPr>
          <w:rFonts w:ascii="Times New Roman" w:hAnsi="Times New Roman"/>
          <w:color w:val="000000" w:themeColor="text1"/>
          <w:szCs w:val="24"/>
          <w:shd w:val="clear" w:color="auto" w:fill="FFFFFF"/>
          <w:lang w:val="tr-TR"/>
        </w:rPr>
        <w:t>16 (6), 896-901.</w:t>
      </w:r>
      <w:r w:rsidR="001517DD">
        <w:rPr>
          <w:rFonts w:ascii="Times New Roman" w:hAnsi="Times New Roman"/>
          <w:color w:val="000000" w:themeColor="text1"/>
          <w:szCs w:val="24"/>
          <w:shd w:val="clear" w:color="auto" w:fill="FFFFFF"/>
          <w:lang w:val="tr-TR"/>
        </w:rPr>
        <w:t xml:space="preserve"> </w:t>
      </w:r>
      <w:r w:rsidR="003F2BDB" w:rsidRPr="00A44DA2">
        <w:rPr>
          <w:rFonts w:ascii="Times New Roman" w:hAnsi="Times New Roman"/>
          <w:color w:val="000000" w:themeColor="text1"/>
          <w:szCs w:val="24"/>
          <w:shd w:val="clear" w:color="auto" w:fill="FFFFFF"/>
          <w:lang w:val="tr-TR"/>
        </w:rPr>
        <w:t>(SCI).</w:t>
      </w:r>
      <w:r w:rsidR="001517DD">
        <w:rPr>
          <w:rFonts w:ascii="Times New Roman" w:hAnsi="Times New Roman"/>
          <w:color w:val="000000" w:themeColor="text1"/>
          <w:szCs w:val="24"/>
          <w:shd w:val="clear" w:color="auto" w:fill="FFFFFF"/>
          <w:lang w:val="tr-TR"/>
        </w:rPr>
        <w:t xml:space="preserve"> Impact factor 3.2</w:t>
      </w:r>
    </w:p>
    <w:p w14:paraId="32266C68" w14:textId="77777777" w:rsidR="006D59C0" w:rsidRPr="006D59C0" w:rsidRDefault="006D59C0" w:rsidP="006D59C0">
      <w:pPr>
        <w:pStyle w:val="ListParagraph"/>
        <w:rPr>
          <w:color w:val="000000" w:themeColor="text1"/>
          <w:shd w:val="clear" w:color="auto" w:fill="FFFFFF"/>
        </w:rPr>
      </w:pPr>
    </w:p>
    <w:p w14:paraId="1C62E8AF" w14:textId="77777777" w:rsidR="00B7121E" w:rsidRPr="00B7121E" w:rsidRDefault="003F2BDB" w:rsidP="00B7121E">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6D59C0">
        <w:rPr>
          <w:color w:val="000000" w:themeColor="text1"/>
          <w:shd w:val="clear" w:color="auto" w:fill="FFFFFF"/>
        </w:rPr>
        <w:t>Alotaibi,B.S.,Yahuza,M.S.,</w:t>
      </w:r>
      <w:r w:rsidRPr="006D59C0">
        <w:rPr>
          <w:b/>
          <w:bCs/>
          <w:color w:val="000000" w:themeColor="text1"/>
          <w:shd w:val="clear" w:color="auto" w:fill="FFFFFF"/>
        </w:rPr>
        <w:t>Özden,Ö</w:t>
      </w:r>
      <w:r w:rsidRPr="006D59C0">
        <w:rPr>
          <w:color w:val="000000" w:themeColor="text1"/>
          <w:shd w:val="clear" w:color="auto" w:fill="FFFFFF"/>
        </w:rPr>
        <w:t>.,Abuhussain,M.A.,Dodo,Y.A.,Usman,A.G., Usman, J.,</w:t>
      </w:r>
      <w:proofErr w:type="spellStart"/>
      <w:r w:rsidRPr="006D59C0">
        <w:rPr>
          <w:color w:val="000000" w:themeColor="text1"/>
          <w:shd w:val="clear" w:color="auto" w:fill="FFFFFF"/>
        </w:rPr>
        <w:t>Abba,SI</w:t>
      </w:r>
      <w:proofErr w:type="spellEnd"/>
      <w:r w:rsidRPr="006D59C0">
        <w:rPr>
          <w:color w:val="000000" w:themeColor="text1"/>
          <w:shd w:val="clear" w:color="auto" w:fill="FFFFFF"/>
        </w:rPr>
        <w:t>.(2023).</w:t>
      </w:r>
      <w:r w:rsidRPr="006D59C0">
        <w:rPr>
          <w:rFonts w:eastAsia="Times New Roman"/>
          <w:color w:val="000000" w:themeColor="text1"/>
          <w:lang w:val="tr-TR" w:eastAsia="en-US"/>
        </w:rPr>
        <w:t xml:space="preserve"> </w:t>
      </w:r>
      <w:hyperlink r:id="rId18" w:history="1">
        <w:r w:rsidRPr="006D59C0">
          <w:rPr>
            <w:rStyle w:val="Hyperlink"/>
            <w:rFonts w:ascii="Times New Roman" w:hAnsi="Times New Roman"/>
            <w:color w:val="000000" w:themeColor="text1"/>
            <w:szCs w:val="24"/>
            <w:shd w:val="clear" w:color="auto" w:fill="FFFFFF"/>
            <w:lang w:val="tr-TR"/>
          </w:rPr>
          <w:t>Sustainable green building awareness: a case study of Kano integrated with a representative comparison of Saudi Arabian Green Construction</w:t>
        </w:r>
      </w:hyperlink>
      <w:r w:rsidRPr="006D59C0">
        <w:rPr>
          <w:color w:val="000000" w:themeColor="text1"/>
          <w:shd w:val="clear" w:color="auto" w:fill="FFFFFF"/>
        </w:rPr>
        <w:t xml:space="preserve">. </w:t>
      </w:r>
      <w:r w:rsidR="00FE1B7A" w:rsidRPr="006D59C0">
        <w:rPr>
          <w:color w:val="000000" w:themeColor="text1"/>
          <w:shd w:val="clear" w:color="auto" w:fill="FFFFFF"/>
          <w:lang w:val="tr-TR"/>
        </w:rPr>
        <w:t>Buildings,</w:t>
      </w:r>
      <w:r w:rsidR="00FE1B7A" w:rsidRPr="006D59C0">
        <w:rPr>
          <w:color w:val="000000" w:themeColor="text1"/>
          <w:shd w:val="clear" w:color="auto" w:fill="FFFFFF"/>
        </w:rPr>
        <w:t>13 (9), 2387.(SCI)</w:t>
      </w:r>
      <w:r w:rsidR="006D59C0">
        <w:rPr>
          <w:color w:val="000000" w:themeColor="text1"/>
          <w:shd w:val="clear" w:color="auto" w:fill="FFFFFF"/>
        </w:rPr>
        <w:t>+ SCOPUS Impact factor 3.2</w:t>
      </w:r>
    </w:p>
    <w:p w14:paraId="198534FA" w14:textId="77777777" w:rsidR="00B7121E" w:rsidRPr="00B7121E" w:rsidRDefault="00B7121E" w:rsidP="00B7121E">
      <w:pPr>
        <w:pStyle w:val="ListParagraph"/>
        <w:rPr>
          <w:rFonts w:eastAsia="Calibri"/>
          <w:color w:val="000000" w:themeColor="text1"/>
          <w:lang w:eastAsia="tr-TR"/>
        </w:rPr>
      </w:pPr>
    </w:p>
    <w:p w14:paraId="45067C7C" w14:textId="77777777" w:rsidR="00476D30" w:rsidRPr="00476D30" w:rsidRDefault="00B7121E" w:rsidP="00476D30">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B7121E">
        <w:rPr>
          <w:rFonts w:eastAsia="Calibri"/>
          <w:color w:val="000000" w:themeColor="text1"/>
          <w:lang w:eastAsia="tr-TR"/>
        </w:rPr>
        <w:t xml:space="preserve">Gaber, M., &amp; </w:t>
      </w:r>
      <w:r w:rsidRPr="00B7121E">
        <w:rPr>
          <w:rFonts w:eastAsia="Calibri"/>
          <w:b/>
          <w:bCs/>
          <w:color w:val="000000" w:themeColor="text1"/>
          <w:lang w:eastAsia="tr-TR"/>
        </w:rPr>
        <w:t>Özden, Ö</w:t>
      </w:r>
      <w:r w:rsidRPr="00B7121E">
        <w:rPr>
          <w:rFonts w:eastAsia="Calibri"/>
          <w:color w:val="000000" w:themeColor="text1"/>
          <w:lang w:eastAsia="tr-TR"/>
        </w:rPr>
        <w:t>. (2023). Urban Growth and Its Environmental Impacts: Case of the Nile River, Egypt. </w:t>
      </w:r>
      <w:r w:rsidRPr="00B7121E">
        <w:rPr>
          <w:rFonts w:eastAsia="Calibri"/>
          <w:i/>
          <w:iCs/>
          <w:color w:val="000000" w:themeColor="text1"/>
          <w:lang w:eastAsia="tr-TR"/>
        </w:rPr>
        <w:t>Journal of Urban Culture Research</w:t>
      </w:r>
      <w:r w:rsidRPr="00B7121E">
        <w:rPr>
          <w:rFonts w:eastAsia="Calibri"/>
          <w:color w:val="000000" w:themeColor="text1"/>
          <w:lang w:eastAsia="tr-TR"/>
        </w:rPr>
        <w:t>, </w:t>
      </w:r>
      <w:r w:rsidRPr="00B7121E">
        <w:rPr>
          <w:rFonts w:eastAsia="Calibri"/>
          <w:i/>
          <w:iCs/>
          <w:color w:val="000000" w:themeColor="text1"/>
          <w:lang w:eastAsia="tr-TR"/>
        </w:rPr>
        <w:t>26</w:t>
      </w:r>
      <w:r w:rsidRPr="00B7121E">
        <w:rPr>
          <w:rFonts w:eastAsia="Calibri"/>
          <w:color w:val="000000" w:themeColor="text1"/>
          <w:lang w:eastAsia="tr-TR"/>
        </w:rPr>
        <w:t>, 237-244.</w:t>
      </w:r>
      <w:r>
        <w:rPr>
          <w:rFonts w:eastAsia="Calibri"/>
          <w:color w:val="000000" w:themeColor="text1"/>
          <w:lang w:eastAsia="tr-TR"/>
        </w:rPr>
        <w:t xml:space="preserve"> SCOPUS + WOS (ESCI).</w:t>
      </w:r>
    </w:p>
    <w:p w14:paraId="24E27A70" w14:textId="77777777" w:rsidR="00476D30" w:rsidRPr="00476D30" w:rsidRDefault="00476D30" w:rsidP="00476D30">
      <w:pPr>
        <w:pStyle w:val="ListParagraph"/>
        <w:rPr>
          <w:bCs/>
          <w:color w:val="000000" w:themeColor="text1"/>
        </w:rPr>
      </w:pPr>
    </w:p>
    <w:p w14:paraId="0D38EFC3" w14:textId="517B0F0D" w:rsidR="00476D30" w:rsidRPr="00476D30" w:rsidRDefault="00476D30" w:rsidP="00476D30">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476D30">
        <w:rPr>
          <w:bCs/>
          <w:color w:val="000000" w:themeColor="text1"/>
        </w:rPr>
        <w:t xml:space="preserve">Danjuma, F., Fuller, </w:t>
      </w:r>
      <w:r w:rsidRPr="00F71499">
        <w:rPr>
          <w:b/>
          <w:color w:val="000000" w:themeColor="text1"/>
        </w:rPr>
        <w:t>Ö</w:t>
      </w:r>
      <w:r w:rsidR="00F71499" w:rsidRPr="00F71499">
        <w:rPr>
          <w:b/>
          <w:color w:val="000000" w:themeColor="text1"/>
        </w:rPr>
        <w:t>zden</w:t>
      </w:r>
      <w:r w:rsidRPr="00F71499">
        <w:rPr>
          <w:b/>
          <w:color w:val="000000" w:themeColor="text1"/>
        </w:rPr>
        <w:t xml:space="preserve"> Ö</w:t>
      </w:r>
      <w:r w:rsidRPr="00476D30">
        <w:rPr>
          <w:bCs/>
          <w:color w:val="000000" w:themeColor="text1"/>
        </w:rPr>
        <w:t xml:space="preserve">., </w:t>
      </w:r>
      <w:proofErr w:type="spellStart"/>
      <w:r w:rsidRPr="00476D30">
        <w:rPr>
          <w:bCs/>
          <w:color w:val="000000" w:themeColor="text1"/>
        </w:rPr>
        <w:t>Gucel</w:t>
      </w:r>
      <w:proofErr w:type="spellEnd"/>
      <w:r w:rsidRPr="00476D30">
        <w:rPr>
          <w:bCs/>
          <w:color w:val="000000" w:themeColor="text1"/>
        </w:rPr>
        <w:t>, S., &amp; Nathan, P. F. (2024). Assessing the Niger Delta Residents’ Awareness on Socio-Culture Effect of Wetland Loss. </w:t>
      </w:r>
      <w:r w:rsidRPr="00476D30">
        <w:rPr>
          <w:bCs/>
          <w:i/>
          <w:iCs/>
          <w:color w:val="000000" w:themeColor="text1"/>
        </w:rPr>
        <w:t>Journal of Urban Culture Research</w:t>
      </w:r>
      <w:r w:rsidRPr="00476D30">
        <w:rPr>
          <w:bCs/>
          <w:color w:val="000000" w:themeColor="text1"/>
        </w:rPr>
        <w:t>, </w:t>
      </w:r>
      <w:r w:rsidRPr="00476D30">
        <w:rPr>
          <w:bCs/>
          <w:i/>
          <w:iCs/>
          <w:color w:val="000000" w:themeColor="text1"/>
        </w:rPr>
        <w:t>28</w:t>
      </w:r>
      <w:r w:rsidRPr="00476D30">
        <w:rPr>
          <w:bCs/>
          <w:color w:val="000000" w:themeColor="text1"/>
        </w:rPr>
        <w:t>.</w:t>
      </w:r>
      <w:r w:rsidR="00F71499" w:rsidRPr="00F71499">
        <w:rPr>
          <w:rFonts w:eastAsia="Calibri"/>
          <w:color w:val="000000" w:themeColor="text1"/>
          <w:lang w:eastAsia="tr-TR"/>
        </w:rPr>
        <w:t xml:space="preserve"> </w:t>
      </w:r>
      <w:r w:rsidR="00F71499">
        <w:rPr>
          <w:rFonts w:eastAsia="Calibri"/>
          <w:color w:val="000000" w:themeColor="text1"/>
          <w:lang w:eastAsia="tr-TR"/>
        </w:rPr>
        <w:t>SCOPUS + WOS (ESCI).</w:t>
      </w:r>
    </w:p>
    <w:p w14:paraId="6B178EAB" w14:textId="77777777" w:rsidR="00390ACE" w:rsidRPr="00390ACE" w:rsidRDefault="00390ACE" w:rsidP="00390ACE">
      <w:pPr>
        <w:pStyle w:val="ListParagraph"/>
        <w:rPr>
          <w:color w:val="000000" w:themeColor="text1"/>
        </w:rPr>
      </w:pPr>
    </w:p>
    <w:p w14:paraId="3401CC54" w14:textId="77777777" w:rsidR="00BD6F16" w:rsidRPr="00BD6F16" w:rsidRDefault="008E14D5" w:rsidP="00BD6F16">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390ACE">
        <w:rPr>
          <w:color w:val="000000" w:themeColor="text1"/>
        </w:rPr>
        <w:t>Fuller,W.J.,</w:t>
      </w:r>
      <w:proofErr w:type="spellStart"/>
      <w:r w:rsidRPr="00390ACE">
        <w:rPr>
          <w:b/>
          <w:bCs/>
          <w:color w:val="000000" w:themeColor="text1"/>
        </w:rPr>
        <w:t>Fuller,Ö</w:t>
      </w:r>
      <w:r w:rsidR="00390ACE" w:rsidRPr="00390ACE">
        <w:rPr>
          <w:b/>
          <w:bCs/>
          <w:color w:val="000000" w:themeColor="text1"/>
        </w:rPr>
        <w:t>zden</w:t>
      </w:r>
      <w:r w:rsidRPr="00390ACE">
        <w:rPr>
          <w:b/>
          <w:bCs/>
          <w:color w:val="000000" w:themeColor="text1"/>
        </w:rPr>
        <w:t>.Ö</w:t>
      </w:r>
      <w:proofErr w:type="spellEnd"/>
      <w:r w:rsidRPr="00390ACE">
        <w:rPr>
          <w:b/>
          <w:bCs/>
          <w:color w:val="000000" w:themeColor="text1"/>
        </w:rPr>
        <w:t>.(</w:t>
      </w:r>
      <w:r w:rsidRPr="00390ACE">
        <w:rPr>
          <w:color w:val="000000" w:themeColor="text1"/>
        </w:rPr>
        <w:t>2024)</w:t>
      </w:r>
      <w:r w:rsidRPr="00390ACE">
        <w:rPr>
          <w:rFonts w:eastAsia="Times New Roman"/>
          <w:color w:val="000000" w:themeColor="text1"/>
          <w:lang w:eastAsia="en-US"/>
        </w:rPr>
        <w:t xml:space="preserve"> </w:t>
      </w:r>
      <w:r w:rsidR="006808BA" w:rsidRPr="00390ACE">
        <w:rPr>
          <w:rFonts w:eastAsia="Times New Roman"/>
          <w:color w:val="000000" w:themeColor="text1"/>
          <w:lang w:eastAsia="en-US"/>
        </w:rPr>
        <w:t>.</w:t>
      </w:r>
      <w:hyperlink r:id="rId19" w:history="1">
        <w:r w:rsidRPr="00390ACE">
          <w:rPr>
            <w:rStyle w:val="Hyperlink"/>
            <w:rFonts w:ascii="Times New Roman" w:hAnsi="Times New Roman"/>
            <w:color w:val="000000" w:themeColor="text1"/>
            <w:szCs w:val="24"/>
            <w:lang w:val="tr-TR"/>
          </w:rPr>
          <w:t>Breeding parameters of a Great Tit (</w:t>
        </w:r>
        <w:r w:rsidRPr="00390ACE">
          <w:rPr>
            <w:rStyle w:val="Hyperlink"/>
            <w:rFonts w:ascii="Times New Roman" w:hAnsi="Times New Roman"/>
            <w:i/>
            <w:iCs/>
            <w:color w:val="000000" w:themeColor="text1"/>
            <w:szCs w:val="24"/>
            <w:lang w:val="tr-TR"/>
          </w:rPr>
          <w:t>Parus major</w:t>
        </w:r>
        <w:r w:rsidRPr="00390ACE">
          <w:rPr>
            <w:rStyle w:val="Hyperlink"/>
            <w:rFonts w:ascii="Times New Roman" w:hAnsi="Times New Roman"/>
            <w:color w:val="000000" w:themeColor="text1"/>
            <w:szCs w:val="24"/>
            <w:lang w:val="tr-TR"/>
          </w:rPr>
          <w:t>) population on the island of Cyprus compared to other Mediterranean populations</w:t>
        </w:r>
      </w:hyperlink>
      <w:r w:rsidRPr="00390ACE">
        <w:rPr>
          <w:color w:val="000000" w:themeColor="text1"/>
        </w:rPr>
        <w:t>.Zoology in the Middle East, 1-11.(SCI).</w:t>
      </w:r>
      <w:r w:rsidR="00390ACE">
        <w:rPr>
          <w:color w:val="000000" w:themeColor="text1"/>
        </w:rPr>
        <w:t xml:space="preserve"> + SCOPUS İMPACT FACTOR 0.6</w:t>
      </w:r>
    </w:p>
    <w:p w14:paraId="44087820" w14:textId="77777777" w:rsidR="00BD6F16" w:rsidRPr="00BD6F16" w:rsidRDefault="00BD6F16" w:rsidP="00BD6F16">
      <w:pPr>
        <w:pStyle w:val="ListParagraph"/>
        <w:rPr>
          <w:color w:val="000000" w:themeColor="text1"/>
        </w:rPr>
      </w:pPr>
    </w:p>
    <w:p w14:paraId="2419F145" w14:textId="77777777" w:rsidR="002141EF" w:rsidRPr="002141EF" w:rsidRDefault="008E14D5" w:rsidP="002141EF">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BD6F16">
        <w:rPr>
          <w:color w:val="000000" w:themeColor="text1"/>
        </w:rPr>
        <w:t>Gols,R.,Barden,A.,</w:t>
      </w:r>
      <w:proofErr w:type="spellStart"/>
      <w:r w:rsidRPr="00BD6F16">
        <w:rPr>
          <w:b/>
          <w:bCs/>
          <w:color w:val="000000" w:themeColor="text1"/>
        </w:rPr>
        <w:t>Özden,Ö</w:t>
      </w:r>
      <w:proofErr w:type="spellEnd"/>
      <w:r w:rsidRPr="00BD6F16">
        <w:rPr>
          <w:color w:val="000000" w:themeColor="text1"/>
        </w:rPr>
        <w:t>.(2024).</w:t>
      </w:r>
      <w:r w:rsidRPr="00BD6F16">
        <w:rPr>
          <w:rFonts w:eastAsia="Times New Roman"/>
          <w:color w:val="000000" w:themeColor="text1"/>
          <w:lang w:val="tr-TR" w:eastAsia="en-US"/>
        </w:rPr>
        <w:t xml:space="preserve"> </w:t>
      </w:r>
      <w:hyperlink r:id="rId20" w:history="1">
        <w:r w:rsidRPr="00BD6F16">
          <w:rPr>
            <w:rStyle w:val="Hyperlink"/>
            <w:rFonts w:ascii="Times New Roman" w:hAnsi="Times New Roman"/>
            <w:color w:val="000000" w:themeColor="text1"/>
            <w:szCs w:val="24"/>
            <w:lang w:val="tr-TR"/>
          </w:rPr>
          <w:t>A comparison of butterfly communities in irrigated and non-irrigated Mediterranean farmlands</w:t>
        </w:r>
      </w:hyperlink>
      <w:r w:rsidRPr="00BD6F16">
        <w:rPr>
          <w:color w:val="000000" w:themeColor="text1"/>
        </w:rPr>
        <w:t>.</w:t>
      </w:r>
      <w:r w:rsidR="00BD6F16">
        <w:rPr>
          <w:color w:val="000000" w:themeColor="text1"/>
        </w:rPr>
        <w:t xml:space="preserve"> </w:t>
      </w:r>
      <w:r w:rsidRPr="00BD6F16">
        <w:rPr>
          <w:color w:val="000000" w:themeColor="text1"/>
        </w:rPr>
        <w:t>Science of the Total Environment, 922,171247.(SCI)</w:t>
      </w:r>
      <w:r w:rsidR="002141EF">
        <w:rPr>
          <w:color w:val="000000" w:themeColor="text1"/>
        </w:rPr>
        <w:t xml:space="preserve"> Impact factor 8.2.</w:t>
      </w:r>
    </w:p>
    <w:p w14:paraId="1249A063" w14:textId="77777777" w:rsidR="002141EF" w:rsidRPr="002141EF" w:rsidRDefault="002141EF" w:rsidP="002141EF">
      <w:pPr>
        <w:pStyle w:val="ListParagraph"/>
        <w:rPr>
          <w:rFonts w:ascii="Times New Roman" w:hAnsi="Times New Roman"/>
          <w:color w:val="000000" w:themeColor="text1"/>
          <w:szCs w:val="24"/>
        </w:rPr>
      </w:pPr>
    </w:p>
    <w:p w14:paraId="43A101C5" w14:textId="4F879858" w:rsidR="008E14D5" w:rsidRDefault="008E14D5" w:rsidP="002141EF">
      <w:pPr>
        <w:pStyle w:val="ListParagraph"/>
        <w:numPr>
          <w:ilvl w:val="1"/>
          <w:numId w:val="4"/>
        </w:numPr>
        <w:shd w:val="clear" w:color="auto" w:fill="FFFFFF"/>
        <w:spacing w:beforeAutospacing="1" w:afterAutospacing="1"/>
        <w:jc w:val="both"/>
        <w:rPr>
          <w:rFonts w:ascii="Times New Roman" w:hAnsi="Times New Roman"/>
          <w:color w:val="000000" w:themeColor="text1"/>
          <w:szCs w:val="24"/>
        </w:rPr>
      </w:pPr>
      <w:r w:rsidRPr="002141EF">
        <w:rPr>
          <w:rFonts w:ascii="Times New Roman" w:hAnsi="Times New Roman"/>
          <w:color w:val="000000" w:themeColor="text1"/>
          <w:szCs w:val="24"/>
        </w:rPr>
        <w:t>Akansu,V.,</w:t>
      </w:r>
      <w:proofErr w:type="spellStart"/>
      <w:r w:rsidRPr="002141EF">
        <w:rPr>
          <w:rFonts w:ascii="Times New Roman" w:hAnsi="Times New Roman"/>
          <w:color w:val="000000" w:themeColor="text1"/>
          <w:szCs w:val="24"/>
        </w:rPr>
        <w:t>Adeel,M</w:t>
      </w:r>
      <w:proofErr w:type="spellEnd"/>
      <w:r w:rsidRPr="002141EF">
        <w:rPr>
          <w:rFonts w:ascii="Times New Roman" w:hAnsi="Times New Roman"/>
          <w:color w:val="000000" w:themeColor="text1"/>
          <w:szCs w:val="24"/>
        </w:rPr>
        <w:t>.</w:t>
      </w:r>
      <w:r w:rsidR="002141EF">
        <w:rPr>
          <w:rFonts w:ascii="Times New Roman" w:hAnsi="Times New Roman"/>
          <w:color w:val="000000" w:themeColor="text1"/>
          <w:szCs w:val="24"/>
        </w:rPr>
        <w:t xml:space="preserve"> </w:t>
      </w:r>
      <w:proofErr w:type="spellStart"/>
      <w:r w:rsidR="002141EF" w:rsidRPr="002141EF">
        <w:rPr>
          <w:rFonts w:ascii="Times New Roman" w:hAnsi="Times New Roman"/>
          <w:b/>
          <w:bCs/>
          <w:color w:val="000000" w:themeColor="text1"/>
          <w:szCs w:val="24"/>
        </w:rPr>
        <w:t>Özden,Ö</w:t>
      </w:r>
      <w:proofErr w:type="spellEnd"/>
      <w:r w:rsidR="002141EF" w:rsidRPr="002141EF">
        <w:rPr>
          <w:rFonts w:ascii="Times New Roman" w:hAnsi="Times New Roman"/>
          <w:color w:val="000000" w:themeColor="text1"/>
          <w:szCs w:val="24"/>
        </w:rPr>
        <w:t>.,</w:t>
      </w:r>
      <w:r w:rsidR="00A76674" w:rsidRPr="002141EF">
        <w:rPr>
          <w:rFonts w:ascii="Times New Roman" w:hAnsi="Times New Roman"/>
          <w:color w:val="000000" w:themeColor="text1"/>
          <w:szCs w:val="24"/>
        </w:rPr>
        <w:t>(2024)</w:t>
      </w:r>
      <w:r w:rsidR="006808BA" w:rsidRPr="002141EF">
        <w:rPr>
          <w:rFonts w:ascii="Times New Roman" w:hAnsi="Times New Roman"/>
          <w:color w:val="000000" w:themeColor="text1"/>
          <w:szCs w:val="24"/>
        </w:rPr>
        <w:t>.</w:t>
      </w:r>
      <w:r w:rsidR="00710F43" w:rsidRPr="002141EF">
        <w:rPr>
          <w:rFonts w:ascii="Times New Roman" w:eastAsiaTheme="minorHAnsi" w:hAnsi="Times New Roman"/>
          <w:color w:val="000000" w:themeColor="text1"/>
          <w:kern w:val="2"/>
          <w:szCs w:val="24"/>
          <w14:ligatures w14:val="standardContextual"/>
        </w:rPr>
        <w:t xml:space="preserve"> </w:t>
      </w:r>
      <w:hyperlink r:id="rId21" w:history="1">
        <w:r w:rsidR="00710F43" w:rsidRPr="002141EF">
          <w:rPr>
            <w:rStyle w:val="Hyperlink"/>
            <w:rFonts w:ascii="Times New Roman" w:hAnsi="Times New Roman"/>
            <w:b/>
            <w:bCs/>
            <w:color w:val="000000" w:themeColor="text1"/>
            <w:szCs w:val="24"/>
            <w:lang w:val="tr-TR"/>
          </w:rPr>
          <w:t>An Assessment of the User’s Satisfaction with Urban Public Spaces in Alsancak-Kyrenia region of Cyprus</w:t>
        </w:r>
      </w:hyperlink>
      <w:r w:rsidR="00710F43" w:rsidRPr="002141EF">
        <w:rPr>
          <w:rFonts w:ascii="Times New Roman" w:hAnsi="Times New Roman"/>
          <w:color w:val="000000" w:themeColor="text1"/>
          <w:szCs w:val="24"/>
        </w:rPr>
        <w:t>.Journal of Harbin Engineering University,45(1),67-72.</w:t>
      </w:r>
      <w:r w:rsidR="003E4343" w:rsidRPr="002141EF">
        <w:rPr>
          <w:rFonts w:ascii="Times New Roman" w:hAnsi="Times New Roman"/>
          <w:color w:val="000000" w:themeColor="text1"/>
          <w:szCs w:val="24"/>
        </w:rPr>
        <w:t>(</w:t>
      </w:r>
      <w:r w:rsidR="002141EF">
        <w:rPr>
          <w:rFonts w:ascii="Times New Roman" w:hAnsi="Times New Roman"/>
          <w:color w:val="000000" w:themeColor="text1"/>
          <w:szCs w:val="24"/>
        </w:rPr>
        <w:t>SCOPUS).</w:t>
      </w:r>
    </w:p>
    <w:p w14:paraId="4F8552AA" w14:textId="77777777" w:rsidR="00476D30" w:rsidRPr="00476D30" w:rsidRDefault="00476D30" w:rsidP="00476D30">
      <w:pPr>
        <w:pStyle w:val="ListParagraph"/>
        <w:rPr>
          <w:rFonts w:ascii="Times New Roman" w:hAnsi="Times New Roman"/>
          <w:color w:val="000000" w:themeColor="text1"/>
          <w:szCs w:val="24"/>
        </w:rPr>
      </w:pPr>
    </w:p>
    <w:p w14:paraId="5BE73266" w14:textId="77777777" w:rsidR="00476D30" w:rsidRPr="002141EF" w:rsidRDefault="00476D30" w:rsidP="00476D30">
      <w:pPr>
        <w:pStyle w:val="ListParagraph"/>
        <w:shd w:val="clear" w:color="auto" w:fill="FFFFFF"/>
        <w:spacing w:beforeAutospacing="1" w:afterAutospacing="1"/>
        <w:ind w:left="1352"/>
        <w:jc w:val="both"/>
        <w:rPr>
          <w:rFonts w:ascii="Times New Roman" w:hAnsi="Times New Roman"/>
          <w:color w:val="000000" w:themeColor="text1"/>
          <w:szCs w:val="24"/>
        </w:rPr>
      </w:pPr>
    </w:p>
    <w:p w14:paraId="227C7056" w14:textId="2ADC4C9B" w:rsidR="00A66AA4" w:rsidRPr="00A44DA2" w:rsidRDefault="00A66AA4" w:rsidP="00445C05">
      <w:pPr>
        <w:spacing w:before="240" w:after="240" w:line="360" w:lineRule="auto"/>
        <w:ind w:firstLine="426"/>
        <w:jc w:val="both"/>
        <w:rPr>
          <w:b/>
          <w:color w:val="000000" w:themeColor="text1"/>
        </w:rPr>
      </w:pPr>
      <w:r w:rsidRPr="00A44DA2">
        <w:rPr>
          <w:b/>
          <w:color w:val="000000" w:themeColor="text1"/>
        </w:rPr>
        <w:t>7.2</w:t>
      </w:r>
      <w:r w:rsidRPr="00A44DA2">
        <w:rPr>
          <w:color w:val="000000" w:themeColor="text1"/>
        </w:rPr>
        <w:t xml:space="preserve">. </w:t>
      </w:r>
      <w:r w:rsidR="0047625F" w:rsidRPr="00A44DA2">
        <w:rPr>
          <w:b/>
          <w:color w:val="000000" w:themeColor="text1"/>
        </w:rPr>
        <w:t>Articles Published in Other International Peer-Reviewed Journals</w:t>
      </w:r>
      <w:r w:rsidR="000E2DF7" w:rsidRPr="00A44DA2">
        <w:rPr>
          <w:b/>
          <w:color w:val="000000" w:themeColor="text1"/>
        </w:rPr>
        <w:t xml:space="preserve"> </w:t>
      </w:r>
    </w:p>
    <w:p w14:paraId="795A050D" w14:textId="77777777" w:rsidR="002D53B4" w:rsidRPr="00A44DA2" w:rsidRDefault="002D53B4"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hAnsi="Times New Roman"/>
          <w:b/>
          <w:color w:val="000000" w:themeColor="text1"/>
          <w:szCs w:val="24"/>
        </w:rPr>
        <w:t>Özge Ö. Fuller</w:t>
      </w:r>
      <w:r w:rsidRPr="00A44DA2">
        <w:rPr>
          <w:rFonts w:ascii="Times New Roman" w:hAnsi="Times New Roman"/>
          <w:color w:val="000000" w:themeColor="text1"/>
          <w:szCs w:val="24"/>
        </w:rPr>
        <w:t xml:space="preserve">, Mustafa K. </w:t>
      </w:r>
      <w:proofErr w:type="spellStart"/>
      <w:r w:rsidRPr="00A44DA2">
        <w:rPr>
          <w:rFonts w:ascii="Times New Roman" w:hAnsi="Times New Roman"/>
          <w:color w:val="000000" w:themeColor="text1"/>
          <w:szCs w:val="24"/>
        </w:rPr>
        <w:t>Meraklı</w:t>
      </w:r>
      <w:proofErr w:type="spellEnd"/>
      <w:r w:rsidRPr="00A44DA2">
        <w:rPr>
          <w:rFonts w:ascii="Times New Roman" w:hAnsi="Times New Roman"/>
          <w:color w:val="000000" w:themeColor="text1"/>
          <w:szCs w:val="24"/>
        </w:rPr>
        <w:t xml:space="preserve">, Salih </w:t>
      </w:r>
      <w:proofErr w:type="spellStart"/>
      <w:r w:rsidRPr="00A44DA2">
        <w:rPr>
          <w:rFonts w:ascii="Times New Roman" w:hAnsi="Times New Roman"/>
          <w:color w:val="000000" w:themeColor="text1"/>
          <w:szCs w:val="24"/>
        </w:rPr>
        <w:t>Gücel</w:t>
      </w:r>
      <w:proofErr w:type="spellEnd"/>
      <w:r w:rsidRPr="00A44DA2">
        <w:rPr>
          <w:rFonts w:ascii="Times New Roman" w:hAnsi="Times New Roman"/>
          <w:color w:val="000000" w:themeColor="text1"/>
          <w:szCs w:val="24"/>
        </w:rPr>
        <w:t>, 2016</w:t>
      </w:r>
      <w:r w:rsidRPr="00A44DA2">
        <w:rPr>
          <w:rFonts w:ascii="Times New Roman" w:hAnsi="Times New Roman"/>
          <w:b/>
          <w:color w:val="000000" w:themeColor="text1"/>
          <w:szCs w:val="24"/>
        </w:rPr>
        <w:t xml:space="preserve">. Important Plant Areas along the </w:t>
      </w:r>
      <w:proofErr w:type="spellStart"/>
      <w:r w:rsidRPr="00A44DA2">
        <w:rPr>
          <w:rFonts w:ascii="Times New Roman" w:hAnsi="Times New Roman"/>
          <w:b/>
          <w:color w:val="000000" w:themeColor="text1"/>
          <w:szCs w:val="24"/>
        </w:rPr>
        <w:t>Kyrenia</w:t>
      </w:r>
      <w:proofErr w:type="spellEnd"/>
      <w:r w:rsidRPr="00A44DA2">
        <w:rPr>
          <w:rFonts w:ascii="Times New Roman" w:hAnsi="Times New Roman"/>
          <w:b/>
          <w:color w:val="000000" w:themeColor="text1"/>
          <w:szCs w:val="24"/>
        </w:rPr>
        <w:t xml:space="preserve"> mountains. Journal of International Publications</w:t>
      </w:r>
      <w:r w:rsidRPr="00A44DA2">
        <w:rPr>
          <w:rFonts w:ascii="Times New Roman" w:hAnsi="Times New Roman"/>
          <w:color w:val="000000" w:themeColor="text1"/>
          <w:szCs w:val="24"/>
        </w:rPr>
        <w:t xml:space="preserve">, </w:t>
      </w:r>
      <w:r w:rsidRPr="00A44DA2">
        <w:rPr>
          <w:rFonts w:ascii="Times New Roman" w:eastAsia="Calibri" w:hAnsi="Times New Roman"/>
          <w:color w:val="000000" w:themeColor="text1"/>
          <w:szCs w:val="24"/>
          <w:lang w:val="tr-TR" w:eastAsia="tr-TR"/>
        </w:rPr>
        <w:t>ISSN 1314-7234, Volume 10, 349-359.</w:t>
      </w:r>
    </w:p>
    <w:p w14:paraId="0D80BE75" w14:textId="77777777" w:rsidR="002D53B4" w:rsidRPr="00A44DA2" w:rsidRDefault="002D53B4" w:rsidP="002D53B4">
      <w:pPr>
        <w:pStyle w:val="ListParagraph"/>
        <w:ind w:left="1353"/>
        <w:rPr>
          <w:rFonts w:ascii="Times New Roman" w:eastAsia="Calibri" w:hAnsi="Times New Roman"/>
          <w:color w:val="000000" w:themeColor="text1"/>
          <w:szCs w:val="24"/>
          <w:lang w:eastAsia="tr-TR"/>
        </w:rPr>
      </w:pPr>
    </w:p>
    <w:p w14:paraId="1F17565D" w14:textId="4E2ABD0D" w:rsidR="002D53B4" w:rsidRPr="00A44DA2" w:rsidRDefault="002D53B4" w:rsidP="002D53B4">
      <w:pPr>
        <w:pStyle w:val="ListParagraph"/>
        <w:numPr>
          <w:ilvl w:val="0"/>
          <w:numId w:val="5"/>
        </w:numPr>
        <w:contextualSpacing w:val="0"/>
        <w:jc w:val="both"/>
        <w:rPr>
          <w:rFonts w:ascii="Times New Roman" w:hAnsi="Times New Roman"/>
          <w:color w:val="000000" w:themeColor="text1"/>
          <w:szCs w:val="24"/>
        </w:rPr>
      </w:pPr>
      <w:r w:rsidRPr="00A44DA2">
        <w:rPr>
          <w:rFonts w:ascii="Times New Roman" w:hAnsi="Times New Roman"/>
          <w:color w:val="000000" w:themeColor="text1"/>
          <w:szCs w:val="24"/>
        </w:rPr>
        <w:t xml:space="preserve">Derviş Ali </w:t>
      </w:r>
      <w:proofErr w:type="spellStart"/>
      <w:r w:rsidRPr="00A44DA2">
        <w:rPr>
          <w:rFonts w:ascii="Times New Roman" w:hAnsi="Times New Roman"/>
          <w:color w:val="000000" w:themeColor="text1"/>
          <w:szCs w:val="24"/>
        </w:rPr>
        <w:t>Özersoy</w:t>
      </w:r>
      <w:proofErr w:type="spellEnd"/>
      <w:r w:rsidRPr="00A44DA2">
        <w:rPr>
          <w:rFonts w:ascii="Times New Roman" w:hAnsi="Times New Roman"/>
          <w:color w:val="000000" w:themeColor="text1"/>
          <w:szCs w:val="24"/>
        </w:rPr>
        <w:t xml:space="preserve"> and </w:t>
      </w:r>
      <w:r w:rsidRPr="00A44DA2">
        <w:rPr>
          <w:rFonts w:ascii="Times New Roman" w:hAnsi="Times New Roman"/>
          <w:b/>
          <w:color w:val="000000" w:themeColor="text1"/>
          <w:szCs w:val="24"/>
        </w:rPr>
        <w:t>Özge</w:t>
      </w:r>
      <w:r w:rsidR="006808BA" w:rsidRPr="00A44DA2">
        <w:rPr>
          <w:rFonts w:ascii="Times New Roman" w:hAnsi="Times New Roman"/>
          <w:b/>
          <w:color w:val="000000" w:themeColor="text1"/>
          <w:szCs w:val="24"/>
        </w:rPr>
        <w:t xml:space="preserve"> </w:t>
      </w:r>
      <w:r w:rsidRPr="00A44DA2">
        <w:rPr>
          <w:rFonts w:ascii="Times New Roman" w:hAnsi="Times New Roman"/>
          <w:b/>
          <w:color w:val="000000" w:themeColor="text1"/>
          <w:szCs w:val="24"/>
        </w:rPr>
        <w:t>Özden Fuller</w:t>
      </w:r>
      <w:r w:rsidRPr="00A44DA2">
        <w:rPr>
          <w:rFonts w:ascii="Times New Roman" w:hAnsi="Times New Roman"/>
          <w:color w:val="000000" w:themeColor="text1"/>
          <w:szCs w:val="24"/>
        </w:rPr>
        <w:t xml:space="preserve">, 2016. </w:t>
      </w:r>
      <w:r w:rsidRPr="00A44DA2">
        <w:rPr>
          <w:rFonts w:ascii="Times New Roman" w:hAnsi="Times New Roman"/>
          <w:b/>
          <w:color w:val="000000" w:themeColor="text1"/>
          <w:szCs w:val="24"/>
        </w:rPr>
        <w:t>The comparative value of edible plants in home gardens of Cypriot rural village</w:t>
      </w:r>
      <w:r w:rsidRPr="00A44DA2">
        <w:rPr>
          <w:rFonts w:ascii="Times New Roman" w:hAnsi="Times New Roman"/>
          <w:color w:val="000000" w:themeColor="text1"/>
          <w:szCs w:val="24"/>
        </w:rPr>
        <w:t>. Journal of International Publications, ISSN 1314-7234, Volume 10. P. 360-364.</w:t>
      </w:r>
    </w:p>
    <w:p w14:paraId="5D58E8AD" w14:textId="77777777" w:rsidR="002D53B4" w:rsidRPr="00A44DA2" w:rsidRDefault="002D53B4" w:rsidP="002D53B4">
      <w:pPr>
        <w:pStyle w:val="ListParagraph"/>
        <w:ind w:left="1353"/>
        <w:rPr>
          <w:rFonts w:ascii="Times New Roman" w:hAnsi="Times New Roman"/>
          <w:color w:val="000000" w:themeColor="text1"/>
          <w:szCs w:val="24"/>
        </w:rPr>
      </w:pPr>
    </w:p>
    <w:p w14:paraId="36E32C36" w14:textId="77777777" w:rsidR="002D53B4" w:rsidRPr="00A44DA2" w:rsidRDefault="002D53B4" w:rsidP="002D53B4">
      <w:pPr>
        <w:pStyle w:val="ListParagraph"/>
        <w:numPr>
          <w:ilvl w:val="0"/>
          <w:numId w:val="5"/>
        </w:numPr>
        <w:contextualSpacing w:val="0"/>
        <w:jc w:val="both"/>
        <w:rPr>
          <w:rFonts w:ascii="Times New Roman" w:hAnsi="Times New Roman"/>
          <w:color w:val="000000" w:themeColor="text1"/>
          <w:szCs w:val="24"/>
        </w:rPr>
      </w:pPr>
      <w:r w:rsidRPr="00A44DA2">
        <w:rPr>
          <w:rFonts w:ascii="Times New Roman" w:hAnsi="Times New Roman"/>
          <w:color w:val="000000" w:themeColor="text1"/>
          <w:szCs w:val="24"/>
        </w:rPr>
        <w:t xml:space="preserve">Selin </w:t>
      </w:r>
      <w:proofErr w:type="spellStart"/>
      <w:r w:rsidRPr="00A44DA2">
        <w:rPr>
          <w:rFonts w:ascii="Times New Roman" w:hAnsi="Times New Roman"/>
          <w:color w:val="000000" w:themeColor="text1"/>
          <w:szCs w:val="24"/>
        </w:rPr>
        <w:t>Laleci</w:t>
      </w:r>
      <w:proofErr w:type="spellEnd"/>
      <w:r w:rsidRPr="00A44DA2">
        <w:rPr>
          <w:rFonts w:ascii="Times New Roman" w:hAnsi="Times New Roman"/>
          <w:color w:val="000000" w:themeColor="text1"/>
          <w:szCs w:val="24"/>
        </w:rPr>
        <w:t xml:space="preserve"> and </w:t>
      </w:r>
      <w:proofErr w:type="spellStart"/>
      <w:r w:rsidRPr="00A44DA2">
        <w:rPr>
          <w:rFonts w:ascii="Times New Roman" w:hAnsi="Times New Roman"/>
          <w:b/>
          <w:color w:val="000000" w:themeColor="text1"/>
          <w:szCs w:val="24"/>
        </w:rPr>
        <w:t>ÖzgeÖzden</w:t>
      </w:r>
      <w:proofErr w:type="spellEnd"/>
      <w:r w:rsidRPr="00A44DA2">
        <w:rPr>
          <w:rFonts w:ascii="Times New Roman" w:hAnsi="Times New Roman"/>
          <w:b/>
          <w:color w:val="000000" w:themeColor="text1"/>
          <w:szCs w:val="24"/>
        </w:rPr>
        <w:t>,</w:t>
      </w:r>
      <w:r w:rsidRPr="00A44DA2">
        <w:rPr>
          <w:rFonts w:ascii="Times New Roman" w:hAnsi="Times New Roman"/>
          <w:color w:val="000000" w:themeColor="text1"/>
          <w:szCs w:val="24"/>
        </w:rPr>
        <w:t xml:space="preserve"> 2017. </w:t>
      </w:r>
      <w:r w:rsidRPr="00A44DA2">
        <w:rPr>
          <w:rFonts w:ascii="Times New Roman" w:hAnsi="Times New Roman"/>
          <w:b/>
          <w:color w:val="000000" w:themeColor="text1"/>
          <w:szCs w:val="24"/>
        </w:rPr>
        <w:t xml:space="preserve">Home gardens and urban ecology of a Mediterranean city. </w:t>
      </w:r>
      <w:r w:rsidRPr="00A44DA2">
        <w:rPr>
          <w:rFonts w:ascii="Times New Roman" w:hAnsi="Times New Roman"/>
          <w:color w:val="000000" w:themeColor="text1"/>
          <w:szCs w:val="24"/>
        </w:rPr>
        <w:t>International Journal of Current Research, Vol. 9, Issue 9, p. 57406-57408.</w:t>
      </w:r>
    </w:p>
    <w:p w14:paraId="4423D4A8" w14:textId="77777777" w:rsidR="002D53B4" w:rsidRPr="00A44DA2" w:rsidRDefault="002D53B4" w:rsidP="002D53B4">
      <w:pPr>
        <w:pStyle w:val="ListParagraph"/>
        <w:rPr>
          <w:rFonts w:ascii="Times New Roman" w:hAnsi="Times New Roman"/>
          <w:color w:val="000000" w:themeColor="text1"/>
          <w:szCs w:val="24"/>
        </w:rPr>
      </w:pPr>
    </w:p>
    <w:p w14:paraId="2DA1FDFC" w14:textId="77777777" w:rsidR="002D53B4" w:rsidRPr="00A44DA2" w:rsidRDefault="002D53B4" w:rsidP="002D53B4">
      <w:pPr>
        <w:pStyle w:val="ListParagraph"/>
        <w:ind w:left="1353"/>
        <w:rPr>
          <w:rFonts w:ascii="Times New Roman" w:hAnsi="Times New Roman"/>
          <w:color w:val="000000" w:themeColor="text1"/>
          <w:szCs w:val="24"/>
        </w:rPr>
      </w:pPr>
    </w:p>
    <w:p w14:paraId="3A9974EE" w14:textId="77777777" w:rsidR="002D53B4" w:rsidRPr="00A44DA2" w:rsidRDefault="002D53B4" w:rsidP="002D53B4">
      <w:pPr>
        <w:pStyle w:val="ListParagraph"/>
        <w:numPr>
          <w:ilvl w:val="0"/>
          <w:numId w:val="5"/>
        </w:numPr>
        <w:contextualSpacing w:val="0"/>
        <w:jc w:val="both"/>
        <w:rPr>
          <w:rFonts w:ascii="Times New Roman" w:hAnsi="Times New Roman"/>
          <w:color w:val="000000" w:themeColor="text1"/>
          <w:szCs w:val="24"/>
        </w:rPr>
      </w:pPr>
      <w:r w:rsidRPr="00A44DA2">
        <w:rPr>
          <w:rFonts w:ascii="Times New Roman" w:hAnsi="Times New Roman"/>
          <w:color w:val="000000" w:themeColor="text1"/>
          <w:szCs w:val="24"/>
        </w:rPr>
        <w:t xml:space="preserve">Salih </w:t>
      </w:r>
      <w:proofErr w:type="spellStart"/>
      <w:r w:rsidRPr="00A44DA2">
        <w:rPr>
          <w:rFonts w:ascii="Times New Roman" w:hAnsi="Times New Roman"/>
          <w:color w:val="000000" w:themeColor="text1"/>
          <w:szCs w:val="24"/>
        </w:rPr>
        <w:t>Gucel</w:t>
      </w:r>
      <w:proofErr w:type="spellEnd"/>
      <w:r w:rsidRPr="00A44DA2">
        <w:rPr>
          <w:rFonts w:ascii="Times New Roman" w:hAnsi="Times New Roman"/>
          <w:color w:val="000000" w:themeColor="text1"/>
          <w:szCs w:val="24"/>
        </w:rPr>
        <w:t xml:space="preserve">, </w:t>
      </w:r>
      <w:r w:rsidRPr="00A44DA2">
        <w:rPr>
          <w:rFonts w:ascii="Times New Roman" w:hAnsi="Times New Roman"/>
          <w:b/>
          <w:color w:val="000000" w:themeColor="text1"/>
          <w:szCs w:val="24"/>
        </w:rPr>
        <w:t>Ozge Ozden Fuller</w:t>
      </w:r>
      <w:r w:rsidRPr="00A44DA2">
        <w:rPr>
          <w:rFonts w:ascii="Times New Roman" w:hAnsi="Times New Roman"/>
          <w:color w:val="000000" w:themeColor="text1"/>
          <w:szCs w:val="24"/>
        </w:rPr>
        <w:t xml:space="preserve">, Bayram </w:t>
      </w:r>
      <w:proofErr w:type="spellStart"/>
      <w:r w:rsidRPr="00A44DA2">
        <w:rPr>
          <w:rFonts w:ascii="Times New Roman" w:hAnsi="Times New Roman"/>
          <w:color w:val="000000" w:themeColor="text1"/>
          <w:szCs w:val="24"/>
        </w:rPr>
        <w:t>Gocmen</w:t>
      </w:r>
      <w:proofErr w:type="spellEnd"/>
      <w:r w:rsidRPr="00A44DA2">
        <w:rPr>
          <w:rFonts w:ascii="Times New Roman" w:hAnsi="Times New Roman"/>
          <w:color w:val="000000" w:themeColor="text1"/>
          <w:szCs w:val="24"/>
        </w:rPr>
        <w:t xml:space="preserve">, Kadir </w:t>
      </w:r>
      <w:proofErr w:type="spellStart"/>
      <w:r w:rsidRPr="00A44DA2">
        <w:rPr>
          <w:rFonts w:ascii="Times New Roman" w:hAnsi="Times New Roman"/>
          <w:color w:val="000000" w:themeColor="text1"/>
          <w:szCs w:val="24"/>
        </w:rPr>
        <w:t>Bogac</w:t>
      </w:r>
      <w:proofErr w:type="spellEnd"/>
      <w:r w:rsidRPr="00A44DA2">
        <w:rPr>
          <w:rFonts w:ascii="Times New Roman" w:hAnsi="Times New Roman"/>
          <w:color w:val="000000" w:themeColor="text1"/>
          <w:szCs w:val="24"/>
        </w:rPr>
        <w:t xml:space="preserve"> Kunt, 2018.</w:t>
      </w:r>
      <w:hyperlink r:id="rId22" w:history="1">
        <w:r w:rsidRPr="00A44DA2">
          <w:rPr>
            <w:rStyle w:val="Hyperlink"/>
            <w:rFonts w:ascii="Times New Roman" w:hAnsi="Times New Roman"/>
            <w:color w:val="000000" w:themeColor="text1"/>
            <w:szCs w:val="24"/>
            <w:shd w:val="clear" w:color="auto" w:fill="FFFFFF"/>
          </w:rPr>
          <w:t xml:space="preserve">Harpactea </w:t>
        </w:r>
        <w:proofErr w:type="spellStart"/>
        <w:r w:rsidRPr="00A44DA2">
          <w:rPr>
            <w:rStyle w:val="Hyperlink"/>
            <w:rFonts w:ascii="Times New Roman" w:hAnsi="Times New Roman"/>
            <w:color w:val="000000" w:themeColor="text1"/>
            <w:szCs w:val="24"/>
            <w:shd w:val="clear" w:color="auto" w:fill="FFFFFF"/>
          </w:rPr>
          <w:t>gunselorum</w:t>
        </w:r>
        <w:proofErr w:type="spellEnd"/>
        <w:r w:rsidRPr="00A44DA2">
          <w:rPr>
            <w:rStyle w:val="Hyperlink"/>
            <w:rFonts w:ascii="Times New Roman" w:hAnsi="Times New Roman"/>
            <w:color w:val="000000" w:themeColor="text1"/>
            <w:szCs w:val="24"/>
            <w:shd w:val="clear" w:color="auto" w:fill="FFFFFF"/>
          </w:rPr>
          <w:t xml:space="preserve"> sp. n., a new spider species from Northern Cyprus (Araneae: </w:t>
        </w:r>
        <w:proofErr w:type="spellStart"/>
        <w:r w:rsidRPr="00A44DA2">
          <w:rPr>
            <w:rStyle w:val="Hyperlink"/>
            <w:rFonts w:ascii="Times New Roman" w:hAnsi="Times New Roman"/>
            <w:color w:val="000000" w:themeColor="text1"/>
            <w:szCs w:val="24"/>
            <w:shd w:val="clear" w:color="auto" w:fill="FFFFFF"/>
          </w:rPr>
          <w:t>Dysderidae</w:t>
        </w:r>
        <w:proofErr w:type="spellEnd"/>
        <w:r w:rsidRPr="00A44DA2">
          <w:rPr>
            <w:rStyle w:val="Hyperlink"/>
            <w:rFonts w:ascii="Times New Roman" w:hAnsi="Times New Roman"/>
            <w:color w:val="000000" w:themeColor="text1"/>
            <w:szCs w:val="24"/>
            <w:shd w:val="clear" w:color="auto" w:fill="FFFFFF"/>
          </w:rPr>
          <w:t>)</w:t>
        </w:r>
      </w:hyperlink>
      <w:r w:rsidRPr="00A44DA2">
        <w:rPr>
          <w:rFonts w:ascii="Times New Roman" w:hAnsi="Times New Roman"/>
          <w:color w:val="000000" w:themeColor="text1"/>
          <w:szCs w:val="24"/>
        </w:rPr>
        <w:t>,Serket, Vol. 16 (2) 80-86.</w:t>
      </w:r>
    </w:p>
    <w:p w14:paraId="2C2793C5" w14:textId="77777777" w:rsidR="002D53B4" w:rsidRPr="00A44DA2" w:rsidRDefault="002D53B4" w:rsidP="002D53B4">
      <w:pPr>
        <w:pStyle w:val="ListParagraph"/>
        <w:ind w:left="1353"/>
        <w:rPr>
          <w:rFonts w:ascii="Times New Roman" w:hAnsi="Times New Roman"/>
          <w:color w:val="000000" w:themeColor="text1"/>
          <w:szCs w:val="24"/>
        </w:rPr>
      </w:pPr>
    </w:p>
    <w:p w14:paraId="055CC715" w14:textId="77777777" w:rsidR="002D53B4" w:rsidRPr="00A44DA2" w:rsidRDefault="002D53B4" w:rsidP="002D53B4">
      <w:pPr>
        <w:pStyle w:val="ListParagraph"/>
        <w:numPr>
          <w:ilvl w:val="0"/>
          <w:numId w:val="5"/>
        </w:numPr>
        <w:contextualSpacing w:val="0"/>
        <w:jc w:val="both"/>
        <w:rPr>
          <w:rFonts w:ascii="Times New Roman" w:hAnsi="Times New Roman"/>
          <w:color w:val="000000" w:themeColor="text1"/>
          <w:szCs w:val="24"/>
        </w:rPr>
      </w:pPr>
      <w:r w:rsidRPr="00A44DA2">
        <w:rPr>
          <w:rFonts w:ascii="Times New Roman" w:hAnsi="Times New Roman"/>
          <w:color w:val="000000" w:themeColor="text1"/>
          <w:szCs w:val="24"/>
        </w:rPr>
        <w:t xml:space="preserve">Recep Sulhi </w:t>
      </w:r>
      <w:proofErr w:type="spellStart"/>
      <w:r w:rsidRPr="00A44DA2">
        <w:rPr>
          <w:rFonts w:ascii="Times New Roman" w:hAnsi="Times New Roman"/>
          <w:color w:val="000000" w:themeColor="text1"/>
          <w:szCs w:val="24"/>
        </w:rPr>
        <w:t>Özkütük</w:t>
      </w:r>
      <w:proofErr w:type="spellEnd"/>
      <w:r w:rsidRPr="00A44DA2">
        <w:rPr>
          <w:rFonts w:ascii="Times New Roman" w:hAnsi="Times New Roman"/>
          <w:color w:val="000000" w:themeColor="text1"/>
          <w:szCs w:val="24"/>
        </w:rPr>
        <w:t xml:space="preserve">, Salih </w:t>
      </w:r>
      <w:proofErr w:type="spellStart"/>
      <w:r w:rsidRPr="00A44DA2">
        <w:rPr>
          <w:rFonts w:ascii="Times New Roman" w:hAnsi="Times New Roman"/>
          <w:color w:val="000000" w:themeColor="text1"/>
          <w:szCs w:val="24"/>
        </w:rPr>
        <w:t>Gücel</w:t>
      </w:r>
      <w:proofErr w:type="spellEnd"/>
      <w:r w:rsidRPr="00A44DA2">
        <w:rPr>
          <w:rFonts w:ascii="Times New Roman" w:hAnsi="Times New Roman"/>
          <w:color w:val="000000" w:themeColor="text1"/>
          <w:szCs w:val="24"/>
        </w:rPr>
        <w:t xml:space="preserve">, </w:t>
      </w:r>
      <w:r w:rsidRPr="00A44DA2">
        <w:rPr>
          <w:rFonts w:ascii="Times New Roman" w:hAnsi="Times New Roman"/>
          <w:b/>
          <w:color w:val="000000" w:themeColor="text1"/>
          <w:szCs w:val="24"/>
        </w:rPr>
        <w:t>Özge Özden</w:t>
      </w:r>
      <w:r w:rsidRPr="00A44DA2">
        <w:rPr>
          <w:rFonts w:ascii="Times New Roman" w:hAnsi="Times New Roman"/>
          <w:color w:val="000000" w:themeColor="text1"/>
          <w:szCs w:val="24"/>
        </w:rPr>
        <w:t xml:space="preserve">, Kadir </w:t>
      </w:r>
      <w:proofErr w:type="spellStart"/>
      <w:r w:rsidRPr="00A44DA2">
        <w:rPr>
          <w:rFonts w:ascii="Times New Roman" w:hAnsi="Times New Roman"/>
          <w:color w:val="000000" w:themeColor="text1"/>
          <w:szCs w:val="24"/>
        </w:rPr>
        <w:t>Boğaç</w:t>
      </w:r>
      <w:proofErr w:type="spellEnd"/>
      <w:r w:rsidRPr="00A44DA2">
        <w:rPr>
          <w:rFonts w:ascii="Times New Roman" w:hAnsi="Times New Roman"/>
          <w:color w:val="000000" w:themeColor="text1"/>
          <w:szCs w:val="24"/>
        </w:rPr>
        <w:t xml:space="preserve"> Kunt 2019. </w:t>
      </w:r>
      <w:proofErr w:type="spellStart"/>
      <w:r w:rsidRPr="00A44DA2">
        <w:rPr>
          <w:rFonts w:ascii="Times New Roman" w:hAnsi="Times New Roman"/>
          <w:color w:val="000000" w:themeColor="text1"/>
          <w:szCs w:val="24"/>
          <w:shd w:val="clear" w:color="auto" w:fill="FFFFFF"/>
        </w:rPr>
        <w:t>Cheiracanthium</w:t>
      </w:r>
      <w:proofErr w:type="spellEnd"/>
      <w:r w:rsidRPr="00A44DA2">
        <w:rPr>
          <w:rFonts w:ascii="Times New Roman" w:hAnsi="Times New Roman"/>
          <w:color w:val="000000" w:themeColor="text1"/>
          <w:szCs w:val="24"/>
          <w:shd w:val="clear" w:color="auto" w:fill="FFFFFF"/>
        </w:rPr>
        <w:t xml:space="preserve"> </w:t>
      </w:r>
      <w:proofErr w:type="spellStart"/>
      <w:r w:rsidRPr="00A44DA2">
        <w:rPr>
          <w:rFonts w:ascii="Times New Roman" w:hAnsi="Times New Roman"/>
          <w:color w:val="000000" w:themeColor="text1"/>
          <w:szCs w:val="24"/>
          <w:shd w:val="clear" w:color="auto" w:fill="FFFFFF"/>
        </w:rPr>
        <w:t>mildei</w:t>
      </w:r>
      <w:proofErr w:type="spellEnd"/>
      <w:r w:rsidRPr="00A44DA2">
        <w:rPr>
          <w:rFonts w:ascii="Times New Roman" w:hAnsi="Times New Roman"/>
          <w:color w:val="000000" w:themeColor="text1"/>
          <w:szCs w:val="24"/>
          <w:shd w:val="clear" w:color="auto" w:fill="FFFFFF"/>
        </w:rPr>
        <w:t xml:space="preserve"> L. Koch, 1864 (Araneae: </w:t>
      </w:r>
      <w:proofErr w:type="spellStart"/>
      <w:r w:rsidRPr="00A44DA2">
        <w:rPr>
          <w:rFonts w:ascii="Times New Roman" w:hAnsi="Times New Roman"/>
          <w:color w:val="000000" w:themeColor="text1"/>
          <w:szCs w:val="24"/>
          <w:shd w:val="clear" w:color="auto" w:fill="FFFFFF"/>
        </w:rPr>
        <w:t>Cheiracanthiidae</w:t>
      </w:r>
      <w:proofErr w:type="spellEnd"/>
      <w:r w:rsidRPr="00A44DA2">
        <w:rPr>
          <w:rFonts w:ascii="Times New Roman" w:hAnsi="Times New Roman"/>
          <w:color w:val="000000" w:themeColor="text1"/>
          <w:szCs w:val="24"/>
          <w:shd w:val="clear" w:color="auto" w:fill="FFFFFF"/>
        </w:rPr>
        <w:t>), a new faunistic record for Cyprus. The Arachnological Bulletin of the Middle East and North Africa Volume 16 Part 4 Cairo, Egypt.</w:t>
      </w:r>
    </w:p>
    <w:p w14:paraId="534E344A" w14:textId="77777777" w:rsidR="002D53B4" w:rsidRPr="00A44DA2" w:rsidRDefault="002D53B4" w:rsidP="002D53B4">
      <w:pPr>
        <w:pStyle w:val="ListParagraph"/>
        <w:rPr>
          <w:rFonts w:ascii="Times New Roman" w:hAnsi="Times New Roman"/>
          <w:color w:val="000000" w:themeColor="text1"/>
          <w:szCs w:val="24"/>
        </w:rPr>
      </w:pPr>
    </w:p>
    <w:p w14:paraId="7A38D58B" w14:textId="77777777" w:rsidR="002D53B4" w:rsidRPr="00A44DA2" w:rsidRDefault="002D53B4"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hAnsi="Times New Roman"/>
          <w:color w:val="000000" w:themeColor="text1"/>
          <w:szCs w:val="24"/>
        </w:rPr>
        <w:t xml:space="preserve">Recep Sulhi </w:t>
      </w:r>
      <w:proofErr w:type="spellStart"/>
      <w:r w:rsidRPr="00A44DA2">
        <w:rPr>
          <w:rFonts w:ascii="Times New Roman" w:hAnsi="Times New Roman"/>
          <w:color w:val="000000" w:themeColor="text1"/>
          <w:szCs w:val="24"/>
        </w:rPr>
        <w:t>Özkütük</w:t>
      </w:r>
      <w:proofErr w:type="spellEnd"/>
      <w:r w:rsidRPr="00A44DA2">
        <w:rPr>
          <w:rFonts w:ascii="Times New Roman" w:hAnsi="Times New Roman"/>
          <w:color w:val="000000" w:themeColor="text1"/>
          <w:szCs w:val="24"/>
        </w:rPr>
        <w:t xml:space="preserve">, Salih </w:t>
      </w:r>
      <w:proofErr w:type="spellStart"/>
      <w:r w:rsidRPr="00A44DA2">
        <w:rPr>
          <w:rFonts w:ascii="Times New Roman" w:hAnsi="Times New Roman"/>
          <w:color w:val="000000" w:themeColor="text1"/>
          <w:szCs w:val="24"/>
        </w:rPr>
        <w:t>Gücel</w:t>
      </w:r>
      <w:proofErr w:type="spellEnd"/>
      <w:r w:rsidRPr="00A44DA2">
        <w:rPr>
          <w:rFonts w:ascii="Times New Roman" w:hAnsi="Times New Roman"/>
          <w:color w:val="000000" w:themeColor="text1"/>
          <w:szCs w:val="24"/>
        </w:rPr>
        <w:t xml:space="preserve">, </w:t>
      </w:r>
      <w:r w:rsidRPr="00A44DA2">
        <w:rPr>
          <w:rFonts w:ascii="Times New Roman" w:hAnsi="Times New Roman"/>
          <w:b/>
          <w:color w:val="000000" w:themeColor="text1"/>
          <w:szCs w:val="24"/>
        </w:rPr>
        <w:t>Özge Özden</w:t>
      </w:r>
      <w:r w:rsidRPr="00A44DA2">
        <w:rPr>
          <w:rFonts w:ascii="Times New Roman" w:hAnsi="Times New Roman"/>
          <w:color w:val="000000" w:themeColor="text1"/>
          <w:szCs w:val="24"/>
        </w:rPr>
        <w:t xml:space="preserve">, Kadir </w:t>
      </w:r>
      <w:proofErr w:type="spellStart"/>
      <w:r w:rsidRPr="00A44DA2">
        <w:rPr>
          <w:rFonts w:ascii="Times New Roman" w:hAnsi="Times New Roman"/>
          <w:color w:val="000000" w:themeColor="text1"/>
          <w:szCs w:val="24"/>
        </w:rPr>
        <w:t>Boğaç</w:t>
      </w:r>
      <w:proofErr w:type="spellEnd"/>
      <w:r w:rsidRPr="00A44DA2">
        <w:rPr>
          <w:rFonts w:ascii="Times New Roman" w:hAnsi="Times New Roman"/>
          <w:color w:val="000000" w:themeColor="text1"/>
          <w:szCs w:val="24"/>
        </w:rPr>
        <w:t xml:space="preserve"> Kunt 2019. Cithaeron </w:t>
      </w:r>
      <w:proofErr w:type="spellStart"/>
      <w:r w:rsidRPr="00A44DA2">
        <w:rPr>
          <w:rFonts w:ascii="Times New Roman" w:hAnsi="Times New Roman"/>
          <w:color w:val="000000" w:themeColor="text1"/>
          <w:szCs w:val="24"/>
        </w:rPr>
        <w:t>praedonius</w:t>
      </w:r>
      <w:proofErr w:type="spellEnd"/>
      <w:r w:rsidRPr="00A44DA2">
        <w:rPr>
          <w:rFonts w:ascii="Times New Roman" w:hAnsi="Times New Roman"/>
          <w:color w:val="000000" w:themeColor="text1"/>
          <w:szCs w:val="24"/>
        </w:rPr>
        <w:t xml:space="preserve"> O. Pickard- Cambridge, 1872, a new faunistic record for Cyprus. </w:t>
      </w:r>
      <w:r w:rsidRPr="00A44DA2">
        <w:rPr>
          <w:rFonts w:ascii="Times New Roman" w:hAnsi="Times New Roman"/>
          <w:color w:val="000000" w:themeColor="text1"/>
          <w:szCs w:val="24"/>
          <w:shd w:val="clear" w:color="auto" w:fill="FFFFFF"/>
        </w:rPr>
        <w:t>The Arachnological Bulletin of the Middle East and North Africa Volume 17 (1), 54-57.</w:t>
      </w:r>
    </w:p>
    <w:p w14:paraId="71652D74" w14:textId="77777777" w:rsidR="002D53B4" w:rsidRPr="00A44DA2" w:rsidRDefault="002D53B4" w:rsidP="002D53B4">
      <w:pPr>
        <w:pStyle w:val="ListParagraph"/>
        <w:rPr>
          <w:rFonts w:ascii="Times New Roman" w:eastAsia="Calibri" w:hAnsi="Times New Roman"/>
          <w:color w:val="000000" w:themeColor="text1"/>
          <w:szCs w:val="24"/>
          <w:lang w:eastAsia="tr-TR"/>
        </w:rPr>
      </w:pPr>
    </w:p>
    <w:p w14:paraId="518DB400" w14:textId="77777777" w:rsidR="002D53B4" w:rsidRPr="00A44DA2" w:rsidRDefault="002D53B4"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eastAsia="Calibri" w:hAnsi="Times New Roman"/>
          <w:color w:val="000000" w:themeColor="text1"/>
          <w:szCs w:val="24"/>
          <w:lang w:eastAsia="tr-TR"/>
        </w:rPr>
        <w:t xml:space="preserve">Murat Helvacı, </w:t>
      </w:r>
      <w:r w:rsidRPr="00A44DA2">
        <w:rPr>
          <w:rFonts w:ascii="Times New Roman" w:eastAsia="Calibri" w:hAnsi="Times New Roman"/>
          <w:b/>
          <w:color w:val="000000" w:themeColor="text1"/>
          <w:szCs w:val="24"/>
          <w:lang w:eastAsia="tr-TR"/>
        </w:rPr>
        <w:t>Özge Özden</w:t>
      </w:r>
      <w:r w:rsidRPr="00A44DA2">
        <w:rPr>
          <w:rFonts w:ascii="Times New Roman" w:eastAsia="Calibri" w:hAnsi="Times New Roman"/>
          <w:color w:val="000000" w:themeColor="text1"/>
          <w:szCs w:val="24"/>
          <w:lang w:eastAsia="tr-TR"/>
        </w:rPr>
        <w:t xml:space="preserve">, 2020. Population fluctuation of olive moth, Prays </w:t>
      </w:r>
      <w:proofErr w:type="spellStart"/>
      <w:r w:rsidRPr="00A44DA2">
        <w:rPr>
          <w:rFonts w:ascii="Times New Roman" w:eastAsia="Calibri" w:hAnsi="Times New Roman"/>
          <w:color w:val="000000" w:themeColor="text1"/>
          <w:szCs w:val="24"/>
          <w:lang w:eastAsia="tr-TR"/>
        </w:rPr>
        <w:t>oleae</w:t>
      </w:r>
      <w:proofErr w:type="spellEnd"/>
      <w:r w:rsidRPr="00A44DA2">
        <w:rPr>
          <w:rFonts w:ascii="Times New Roman" w:eastAsia="Calibri" w:hAnsi="Times New Roman"/>
          <w:color w:val="000000" w:themeColor="text1"/>
          <w:szCs w:val="24"/>
          <w:lang w:eastAsia="tr-TR"/>
        </w:rPr>
        <w:t xml:space="preserve"> (Lepidoptera: </w:t>
      </w:r>
      <w:proofErr w:type="spellStart"/>
      <w:r w:rsidRPr="00A44DA2">
        <w:rPr>
          <w:rFonts w:ascii="Times New Roman" w:eastAsia="Calibri" w:hAnsi="Times New Roman"/>
          <w:color w:val="000000" w:themeColor="text1"/>
          <w:szCs w:val="24"/>
          <w:lang w:eastAsia="tr-TR"/>
        </w:rPr>
        <w:t>Hyponomeutidae</w:t>
      </w:r>
      <w:proofErr w:type="spellEnd"/>
      <w:r w:rsidRPr="00A44DA2">
        <w:rPr>
          <w:rFonts w:ascii="Times New Roman" w:eastAsia="Calibri" w:hAnsi="Times New Roman"/>
          <w:color w:val="000000" w:themeColor="text1"/>
          <w:szCs w:val="24"/>
          <w:lang w:eastAsia="tr-TR"/>
        </w:rPr>
        <w:t>) in Northern Cyprus. International Journal of Agriculture and Forestry and Life Sciences, 4 (1), 147-154.</w:t>
      </w:r>
    </w:p>
    <w:p w14:paraId="443F3D64" w14:textId="77777777" w:rsidR="002D53B4" w:rsidRPr="00A44DA2" w:rsidRDefault="002D53B4" w:rsidP="002D53B4">
      <w:pPr>
        <w:pStyle w:val="ListParagraph"/>
        <w:rPr>
          <w:rFonts w:ascii="Times New Roman" w:eastAsia="Calibri" w:hAnsi="Times New Roman"/>
          <w:color w:val="000000" w:themeColor="text1"/>
          <w:szCs w:val="24"/>
          <w:lang w:eastAsia="tr-TR"/>
        </w:rPr>
      </w:pPr>
    </w:p>
    <w:p w14:paraId="4922F38E" w14:textId="77777777" w:rsidR="002D53B4" w:rsidRPr="00A44DA2" w:rsidRDefault="002D53B4"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eastAsia="Calibri" w:hAnsi="Times New Roman"/>
          <w:color w:val="000000" w:themeColor="text1"/>
          <w:szCs w:val="24"/>
          <w:lang w:eastAsia="tr-TR"/>
        </w:rPr>
        <w:t xml:space="preserve">Reinoud van Den Broek, </w:t>
      </w:r>
      <w:r w:rsidRPr="00A44DA2">
        <w:rPr>
          <w:rFonts w:ascii="Times New Roman" w:eastAsia="Calibri" w:hAnsi="Times New Roman"/>
          <w:b/>
          <w:color w:val="000000" w:themeColor="text1"/>
          <w:szCs w:val="24"/>
          <w:lang w:eastAsia="tr-TR"/>
        </w:rPr>
        <w:t>Özge Özden</w:t>
      </w:r>
      <w:r w:rsidRPr="00A44DA2">
        <w:rPr>
          <w:rFonts w:ascii="Times New Roman" w:eastAsia="Calibri" w:hAnsi="Times New Roman"/>
          <w:color w:val="000000" w:themeColor="text1"/>
          <w:szCs w:val="24"/>
          <w:lang w:eastAsia="tr-TR"/>
        </w:rPr>
        <w:t xml:space="preserve">, Andre van Eck, 2020. Hoverflies (Diptera, Asilidae) and soldier flies (Diptera, Stratiomyidae) along the </w:t>
      </w:r>
      <w:proofErr w:type="spellStart"/>
      <w:r w:rsidRPr="00A44DA2">
        <w:rPr>
          <w:rFonts w:ascii="Times New Roman" w:eastAsia="Calibri" w:hAnsi="Times New Roman"/>
          <w:color w:val="000000" w:themeColor="text1"/>
          <w:szCs w:val="24"/>
          <w:lang w:eastAsia="tr-TR"/>
        </w:rPr>
        <w:t>Kyrenia</w:t>
      </w:r>
      <w:proofErr w:type="spellEnd"/>
      <w:r w:rsidRPr="00A44DA2">
        <w:rPr>
          <w:rFonts w:ascii="Times New Roman" w:eastAsia="Calibri" w:hAnsi="Times New Roman"/>
          <w:color w:val="000000" w:themeColor="text1"/>
          <w:szCs w:val="24"/>
          <w:lang w:eastAsia="tr-TR"/>
        </w:rPr>
        <w:t xml:space="preserve"> Mountains of Cyprus. </w:t>
      </w:r>
      <w:proofErr w:type="spellStart"/>
      <w:r w:rsidRPr="00A44DA2">
        <w:rPr>
          <w:rFonts w:ascii="Times New Roman" w:eastAsia="Calibri" w:hAnsi="Times New Roman"/>
          <w:color w:val="000000" w:themeColor="text1"/>
          <w:szCs w:val="24"/>
          <w:lang w:eastAsia="tr-TR"/>
        </w:rPr>
        <w:t>Dipterists</w:t>
      </w:r>
      <w:proofErr w:type="spellEnd"/>
      <w:r w:rsidRPr="00A44DA2">
        <w:rPr>
          <w:rFonts w:ascii="Times New Roman" w:eastAsia="Calibri" w:hAnsi="Times New Roman"/>
          <w:color w:val="000000" w:themeColor="text1"/>
          <w:szCs w:val="24"/>
          <w:lang w:eastAsia="tr-TR"/>
        </w:rPr>
        <w:t xml:space="preserve"> Digest, Vol. 27, Issue1, pages 101-115.</w:t>
      </w:r>
    </w:p>
    <w:p w14:paraId="5CE65A56" w14:textId="77777777" w:rsidR="002D53B4" w:rsidRPr="00A44DA2" w:rsidRDefault="002D53B4" w:rsidP="002D53B4">
      <w:pPr>
        <w:pStyle w:val="ListParagraph"/>
        <w:ind w:left="1353"/>
        <w:contextualSpacing w:val="0"/>
        <w:rPr>
          <w:rFonts w:ascii="Times New Roman" w:eastAsia="Calibri" w:hAnsi="Times New Roman"/>
          <w:color w:val="000000" w:themeColor="text1"/>
          <w:szCs w:val="24"/>
          <w:lang w:eastAsia="tr-TR"/>
        </w:rPr>
      </w:pPr>
    </w:p>
    <w:p w14:paraId="0C248796" w14:textId="77777777" w:rsidR="002D53B4" w:rsidRPr="00A44DA2" w:rsidRDefault="002D53B4" w:rsidP="002D53B4">
      <w:pPr>
        <w:pStyle w:val="ListParagraph"/>
        <w:rPr>
          <w:rFonts w:ascii="Times New Roman" w:eastAsia="Calibri" w:hAnsi="Times New Roman"/>
          <w:color w:val="000000" w:themeColor="text1"/>
          <w:szCs w:val="24"/>
          <w:lang w:eastAsia="tr-TR"/>
        </w:rPr>
      </w:pPr>
    </w:p>
    <w:p w14:paraId="588AE29D" w14:textId="5FBAA6FB" w:rsidR="002D53B4" w:rsidRDefault="002D53B4"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eastAsia="Calibri" w:hAnsi="Times New Roman"/>
          <w:color w:val="000000" w:themeColor="text1"/>
          <w:szCs w:val="24"/>
          <w:lang w:eastAsia="tr-TR"/>
        </w:rPr>
        <w:lastRenderedPageBreak/>
        <w:t xml:space="preserve">Reinoud van Den Broek, </w:t>
      </w:r>
      <w:r w:rsidRPr="00A44DA2">
        <w:rPr>
          <w:rFonts w:ascii="Times New Roman" w:eastAsia="Calibri" w:hAnsi="Times New Roman"/>
          <w:b/>
          <w:color w:val="000000" w:themeColor="text1"/>
          <w:szCs w:val="24"/>
          <w:lang w:eastAsia="tr-TR"/>
        </w:rPr>
        <w:t>Özge Özden</w:t>
      </w:r>
      <w:r w:rsidRPr="00A44DA2">
        <w:rPr>
          <w:rFonts w:ascii="Times New Roman" w:eastAsia="Calibri" w:hAnsi="Times New Roman"/>
          <w:color w:val="000000" w:themeColor="text1"/>
          <w:szCs w:val="24"/>
          <w:lang w:eastAsia="tr-TR"/>
        </w:rPr>
        <w:t xml:space="preserve">, Andre van Eck, 2020. Hoverflies (Diptera, Asilidae) and soldier flies (Diptera, Stratiomyidae) along the </w:t>
      </w:r>
      <w:proofErr w:type="spellStart"/>
      <w:r w:rsidRPr="00A44DA2">
        <w:rPr>
          <w:rFonts w:ascii="Times New Roman" w:eastAsia="Calibri" w:hAnsi="Times New Roman"/>
          <w:color w:val="000000" w:themeColor="text1"/>
          <w:szCs w:val="24"/>
          <w:lang w:eastAsia="tr-TR"/>
        </w:rPr>
        <w:t>Kyrenia</w:t>
      </w:r>
      <w:proofErr w:type="spellEnd"/>
      <w:r w:rsidRPr="00A44DA2">
        <w:rPr>
          <w:rFonts w:ascii="Times New Roman" w:eastAsia="Calibri" w:hAnsi="Times New Roman"/>
          <w:color w:val="000000" w:themeColor="text1"/>
          <w:szCs w:val="24"/>
          <w:lang w:eastAsia="tr-TR"/>
        </w:rPr>
        <w:t xml:space="preserve"> Mountains of Cyprus. </w:t>
      </w:r>
      <w:proofErr w:type="spellStart"/>
      <w:r w:rsidRPr="00A44DA2">
        <w:rPr>
          <w:rFonts w:ascii="Times New Roman" w:eastAsia="Calibri" w:hAnsi="Times New Roman"/>
          <w:color w:val="000000" w:themeColor="text1"/>
          <w:szCs w:val="24"/>
          <w:lang w:eastAsia="tr-TR"/>
        </w:rPr>
        <w:t>Dipterists</w:t>
      </w:r>
      <w:proofErr w:type="spellEnd"/>
      <w:r w:rsidRPr="00A44DA2">
        <w:rPr>
          <w:rFonts w:ascii="Times New Roman" w:eastAsia="Calibri" w:hAnsi="Times New Roman"/>
          <w:color w:val="000000" w:themeColor="text1"/>
          <w:szCs w:val="24"/>
          <w:lang w:eastAsia="tr-TR"/>
        </w:rPr>
        <w:t xml:space="preserve"> Digest, Vol. 27, Issue1, pages 101-115.</w:t>
      </w:r>
    </w:p>
    <w:p w14:paraId="4AABB61A" w14:textId="77777777" w:rsidR="00382EB4" w:rsidRPr="00A44DA2" w:rsidRDefault="00382EB4" w:rsidP="00382EB4">
      <w:pPr>
        <w:pStyle w:val="ListParagraph"/>
        <w:ind w:left="1353"/>
        <w:contextualSpacing w:val="0"/>
        <w:jc w:val="both"/>
        <w:rPr>
          <w:rFonts w:ascii="Times New Roman" w:eastAsia="Calibri" w:hAnsi="Times New Roman"/>
          <w:color w:val="000000" w:themeColor="text1"/>
          <w:szCs w:val="24"/>
          <w:lang w:eastAsia="tr-TR"/>
        </w:rPr>
      </w:pPr>
    </w:p>
    <w:p w14:paraId="706D1963" w14:textId="208AF8E9" w:rsidR="003E4343" w:rsidRDefault="003E4343" w:rsidP="003E4343">
      <w:pPr>
        <w:pStyle w:val="ListParagraph"/>
        <w:numPr>
          <w:ilvl w:val="0"/>
          <w:numId w:val="5"/>
        </w:numPr>
        <w:rPr>
          <w:rFonts w:ascii="Times New Roman" w:hAnsi="Times New Roman"/>
          <w:b/>
          <w:bCs/>
          <w:color w:val="000000" w:themeColor="text1"/>
          <w:szCs w:val="24"/>
        </w:rPr>
      </w:pPr>
      <w:r w:rsidRPr="00A44DA2">
        <w:rPr>
          <w:rFonts w:ascii="Times New Roman" w:hAnsi="Times New Roman"/>
          <w:b/>
          <w:bCs/>
          <w:color w:val="000000" w:themeColor="text1"/>
          <w:szCs w:val="24"/>
        </w:rPr>
        <w:t xml:space="preserve">van </w:t>
      </w:r>
      <w:proofErr w:type="spellStart"/>
      <w:r w:rsidRPr="00A44DA2">
        <w:rPr>
          <w:rFonts w:ascii="Times New Roman" w:hAnsi="Times New Roman"/>
          <w:b/>
          <w:bCs/>
          <w:color w:val="000000" w:themeColor="text1"/>
          <w:szCs w:val="24"/>
        </w:rPr>
        <w:t>Swaay</w:t>
      </w:r>
      <w:proofErr w:type="spellEnd"/>
      <w:r w:rsidRPr="00A44DA2">
        <w:rPr>
          <w:rFonts w:ascii="Times New Roman" w:hAnsi="Times New Roman"/>
          <w:b/>
          <w:bCs/>
          <w:color w:val="000000" w:themeColor="text1"/>
          <w:szCs w:val="24"/>
        </w:rPr>
        <w:t xml:space="preserve">, C. A., Dennis, E. B., </w:t>
      </w:r>
      <w:proofErr w:type="spellStart"/>
      <w:r w:rsidRPr="00A44DA2">
        <w:rPr>
          <w:rFonts w:ascii="Times New Roman" w:hAnsi="Times New Roman"/>
          <w:b/>
          <w:bCs/>
          <w:color w:val="000000" w:themeColor="text1"/>
          <w:szCs w:val="24"/>
        </w:rPr>
        <w:t>Schmucki</w:t>
      </w:r>
      <w:proofErr w:type="spellEnd"/>
      <w:r w:rsidRPr="00A44DA2">
        <w:rPr>
          <w:rFonts w:ascii="Times New Roman" w:hAnsi="Times New Roman"/>
          <w:b/>
          <w:bCs/>
          <w:color w:val="000000" w:themeColor="text1"/>
          <w:szCs w:val="24"/>
        </w:rPr>
        <w:t xml:space="preserve">, R., </w:t>
      </w:r>
      <w:proofErr w:type="spellStart"/>
      <w:r w:rsidRPr="00A44DA2">
        <w:rPr>
          <w:rFonts w:ascii="Times New Roman" w:hAnsi="Times New Roman"/>
          <w:b/>
          <w:bCs/>
          <w:color w:val="000000" w:themeColor="text1"/>
          <w:szCs w:val="24"/>
        </w:rPr>
        <w:t>Sevilleja</w:t>
      </w:r>
      <w:proofErr w:type="spellEnd"/>
      <w:r w:rsidRPr="00A44DA2">
        <w:rPr>
          <w:rFonts w:ascii="Times New Roman" w:hAnsi="Times New Roman"/>
          <w:b/>
          <w:bCs/>
          <w:color w:val="000000" w:themeColor="text1"/>
          <w:szCs w:val="24"/>
        </w:rPr>
        <w:t>, C. G., Arnberg, H., Åström, S., ... &amp; Roy, D. B. (2022). European Grassland   Butterfly Indicator 1990-2020: Technical report.</w:t>
      </w:r>
    </w:p>
    <w:p w14:paraId="60DF7E32" w14:textId="77777777" w:rsidR="00382EB4" w:rsidRPr="00382EB4" w:rsidRDefault="00382EB4" w:rsidP="00382EB4">
      <w:pPr>
        <w:pStyle w:val="ListParagraph"/>
        <w:rPr>
          <w:rFonts w:ascii="Times New Roman" w:hAnsi="Times New Roman"/>
          <w:b/>
          <w:bCs/>
          <w:color w:val="000000" w:themeColor="text1"/>
          <w:szCs w:val="24"/>
        </w:rPr>
      </w:pPr>
    </w:p>
    <w:p w14:paraId="1AA902DC" w14:textId="77777777" w:rsidR="00382EB4" w:rsidRPr="00A44DA2" w:rsidRDefault="00382EB4" w:rsidP="00382EB4">
      <w:pPr>
        <w:pStyle w:val="ListParagraph"/>
        <w:ind w:left="1353"/>
        <w:rPr>
          <w:rFonts w:ascii="Times New Roman" w:hAnsi="Times New Roman"/>
          <w:b/>
          <w:bCs/>
          <w:color w:val="000000" w:themeColor="text1"/>
          <w:szCs w:val="24"/>
        </w:rPr>
      </w:pPr>
    </w:p>
    <w:p w14:paraId="029290AB" w14:textId="4DC6C69F" w:rsidR="003E4343" w:rsidRPr="001972CF" w:rsidRDefault="003E4343"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382EB4">
        <w:rPr>
          <w:rFonts w:ascii="Times New Roman" w:eastAsia="Calibri" w:hAnsi="Times New Roman"/>
          <w:b/>
          <w:bCs/>
          <w:color w:val="000000" w:themeColor="text1"/>
          <w:szCs w:val="24"/>
          <w:lang w:val="tr-TR" w:eastAsia="tr-TR"/>
        </w:rPr>
        <w:t>Özden, Ö</w:t>
      </w:r>
      <w:r w:rsidRPr="00A44DA2">
        <w:rPr>
          <w:rFonts w:ascii="Times New Roman" w:eastAsia="Calibri" w:hAnsi="Times New Roman"/>
          <w:color w:val="000000" w:themeColor="text1"/>
          <w:szCs w:val="24"/>
          <w:lang w:val="tr-TR" w:eastAsia="tr-TR"/>
        </w:rPr>
        <w:t>., Coşar, İ., Kunt, K. B., &amp; Danışman, T. (2023). Zelotes fulvaster (Simon, 1878)(Araneae: Gnaphosidae), a new record for spider fauna of Cyprus. </w:t>
      </w:r>
      <w:r w:rsidRPr="00A44DA2">
        <w:rPr>
          <w:rFonts w:ascii="Times New Roman" w:eastAsia="Calibri" w:hAnsi="Times New Roman"/>
          <w:i/>
          <w:iCs/>
          <w:color w:val="000000" w:themeColor="text1"/>
          <w:szCs w:val="24"/>
          <w:lang w:val="tr-TR" w:eastAsia="tr-TR"/>
        </w:rPr>
        <w:t>Acta Zoologica Cypria</w:t>
      </w:r>
      <w:r w:rsidRPr="00A44DA2">
        <w:rPr>
          <w:rFonts w:ascii="Times New Roman" w:eastAsia="Calibri" w:hAnsi="Times New Roman"/>
          <w:color w:val="000000" w:themeColor="text1"/>
          <w:szCs w:val="24"/>
          <w:lang w:val="tr-TR" w:eastAsia="tr-TR"/>
        </w:rPr>
        <w:t>, </w:t>
      </w:r>
      <w:r w:rsidRPr="00A44DA2">
        <w:rPr>
          <w:rFonts w:ascii="Times New Roman" w:eastAsia="Calibri" w:hAnsi="Times New Roman"/>
          <w:i/>
          <w:iCs/>
          <w:color w:val="000000" w:themeColor="text1"/>
          <w:szCs w:val="24"/>
          <w:lang w:val="tr-TR" w:eastAsia="tr-TR"/>
        </w:rPr>
        <w:t>1</w:t>
      </w:r>
      <w:r w:rsidRPr="00A44DA2">
        <w:rPr>
          <w:rFonts w:ascii="Times New Roman" w:eastAsia="Calibri" w:hAnsi="Times New Roman"/>
          <w:color w:val="000000" w:themeColor="text1"/>
          <w:szCs w:val="24"/>
          <w:lang w:val="tr-TR" w:eastAsia="tr-TR"/>
        </w:rPr>
        <w:t>(2), 26-30.</w:t>
      </w:r>
    </w:p>
    <w:p w14:paraId="644DCB6E" w14:textId="77777777" w:rsidR="001972CF" w:rsidRPr="00A44DA2" w:rsidRDefault="001972CF" w:rsidP="001972CF">
      <w:pPr>
        <w:pStyle w:val="ListParagraph"/>
        <w:ind w:left="1353"/>
        <w:contextualSpacing w:val="0"/>
        <w:jc w:val="both"/>
        <w:rPr>
          <w:rFonts w:ascii="Times New Roman" w:eastAsia="Calibri" w:hAnsi="Times New Roman"/>
          <w:color w:val="000000" w:themeColor="text1"/>
          <w:szCs w:val="24"/>
          <w:lang w:eastAsia="tr-TR"/>
        </w:rPr>
      </w:pPr>
    </w:p>
    <w:p w14:paraId="72AAB8A7" w14:textId="6C49F791" w:rsidR="00382EB4" w:rsidRPr="0008115E" w:rsidRDefault="00EF299A" w:rsidP="0008115E">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eastAsia="Calibri" w:hAnsi="Times New Roman"/>
          <w:color w:val="000000" w:themeColor="text1"/>
          <w:szCs w:val="24"/>
          <w:lang w:val="tr-TR" w:eastAsia="tr-TR"/>
        </w:rPr>
        <w:t xml:space="preserve">Çanakcı, T., </w:t>
      </w:r>
      <w:r w:rsidRPr="00382EB4">
        <w:rPr>
          <w:rFonts w:ascii="Times New Roman" w:eastAsia="Calibri" w:hAnsi="Times New Roman"/>
          <w:b/>
          <w:bCs/>
          <w:color w:val="000000" w:themeColor="text1"/>
          <w:szCs w:val="24"/>
          <w:lang w:val="tr-TR" w:eastAsia="tr-TR"/>
        </w:rPr>
        <w:t>Özden, Ö</w:t>
      </w:r>
      <w:r w:rsidRPr="00A44DA2">
        <w:rPr>
          <w:rFonts w:ascii="Times New Roman" w:eastAsia="Calibri" w:hAnsi="Times New Roman"/>
          <w:color w:val="000000" w:themeColor="text1"/>
          <w:szCs w:val="24"/>
          <w:lang w:val="tr-TR" w:eastAsia="tr-TR"/>
        </w:rPr>
        <w:t>., Fuller, W., Erkol, I. L., &amp; Tonay, A. M. (2023). Plastic lure ingestion by rough-toothed dolphin Steno bredanensis stranded on the northern coast of Cyprus. </w:t>
      </w:r>
      <w:r w:rsidRPr="00A44DA2">
        <w:rPr>
          <w:rFonts w:ascii="Times New Roman" w:eastAsia="Calibri" w:hAnsi="Times New Roman"/>
          <w:i/>
          <w:iCs/>
          <w:color w:val="000000" w:themeColor="text1"/>
          <w:szCs w:val="24"/>
          <w:lang w:val="tr-TR" w:eastAsia="tr-TR"/>
        </w:rPr>
        <w:t>Journal of the Black Sea/Mediterranean Environment</w:t>
      </w:r>
      <w:r w:rsidRPr="00A44DA2">
        <w:rPr>
          <w:rFonts w:ascii="Times New Roman" w:eastAsia="Calibri" w:hAnsi="Times New Roman"/>
          <w:color w:val="000000" w:themeColor="text1"/>
          <w:szCs w:val="24"/>
          <w:lang w:val="tr-TR" w:eastAsia="tr-TR"/>
        </w:rPr>
        <w:t>, </w:t>
      </w:r>
      <w:r w:rsidRPr="00A44DA2">
        <w:rPr>
          <w:rFonts w:ascii="Times New Roman" w:eastAsia="Calibri" w:hAnsi="Times New Roman"/>
          <w:i/>
          <w:iCs/>
          <w:color w:val="000000" w:themeColor="text1"/>
          <w:szCs w:val="24"/>
          <w:lang w:val="tr-TR" w:eastAsia="tr-TR"/>
        </w:rPr>
        <w:t>29</w:t>
      </w:r>
      <w:r w:rsidRPr="00A44DA2">
        <w:rPr>
          <w:rFonts w:ascii="Times New Roman" w:eastAsia="Calibri" w:hAnsi="Times New Roman"/>
          <w:color w:val="000000" w:themeColor="text1"/>
          <w:szCs w:val="24"/>
          <w:lang w:val="tr-TR" w:eastAsia="tr-TR"/>
        </w:rPr>
        <w:t>(1).</w:t>
      </w:r>
    </w:p>
    <w:p w14:paraId="7377C8C7" w14:textId="77777777" w:rsidR="00382EB4" w:rsidRPr="00382EB4" w:rsidRDefault="00382EB4" w:rsidP="00382EB4">
      <w:pPr>
        <w:jc w:val="both"/>
        <w:rPr>
          <w:rFonts w:eastAsia="Calibri"/>
          <w:color w:val="000000" w:themeColor="text1"/>
          <w:lang w:eastAsia="tr-TR"/>
        </w:rPr>
      </w:pPr>
    </w:p>
    <w:p w14:paraId="5A111F74" w14:textId="77777777" w:rsidR="00B7121E" w:rsidRPr="001972CF" w:rsidRDefault="00B7121E" w:rsidP="001972CF">
      <w:pPr>
        <w:jc w:val="both"/>
        <w:rPr>
          <w:rFonts w:eastAsia="Calibri"/>
          <w:color w:val="000000" w:themeColor="text1"/>
          <w:lang w:eastAsia="tr-TR"/>
        </w:rPr>
      </w:pPr>
    </w:p>
    <w:p w14:paraId="452552CD" w14:textId="56593D56" w:rsidR="00EF299A" w:rsidRPr="001972CF" w:rsidRDefault="00EF299A" w:rsidP="002D53B4">
      <w:pPr>
        <w:pStyle w:val="ListParagraph"/>
        <w:numPr>
          <w:ilvl w:val="0"/>
          <w:numId w:val="5"/>
        </w:numPr>
        <w:contextualSpacing w:val="0"/>
        <w:jc w:val="both"/>
        <w:rPr>
          <w:rFonts w:ascii="Times New Roman" w:eastAsia="Calibri" w:hAnsi="Times New Roman"/>
          <w:color w:val="000000" w:themeColor="text1"/>
          <w:szCs w:val="24"/>
          <w:lang w:eastAsia="tr-TR"/>
        </w:rPr>
      </w:pPr>
      <w:r w:rsidRPr="00A44DA2">
        <w:rPr>
          <w:rFonts w:ascii="Times New Roman" w:eastAsia="Calibri" w:hAnsi="Times New Roman"/>
          <w:color w:val="000000" w:themeColor="text1"/>
          <w:szCs w:val="24"/>
          <w:lang w:val="tr-TR" w:eastAsia="tr-TR"/>
        </w:rPr>
        <w:t>Özkütük, R. S., Özden, Ö., Coşar, İ., &amp; Kunt, K. B. (2023). Redescription of Harpactea cecconii (Araneae: Dysderidae). </w:t>
      </w:r>
      <w:r w:rsidRPr="00A44DA2">
        <w:rPr>
          <w:rFonts w:ascii="Times New Roman" w:eastAsia="Calibri" w:hAnsi="Times New Roman"/>
          <w:i/>
          <w:iCs/>
          <w:color w:val="000000" w:themeColor="text1"/>
          <w:szCs w:val="24"/>
          <w:lang w:val="tr-TR" w:eastAsia="tr-TR"/>
        </w:rPr>
        <w:t>Arachnologische Mitteilungen: Arachnology Letters</w:t>
      </w:r>
      <w:r w:rsidRPr="00A44DA2">
        <w:rPr>
          <w:rFonts w:ascii="Times New Roman" w:eastAsia="Calibri" w:hAnsi="Times New Roman"/>
          <w:color w:val="000000" w:themeColor="text1"/>
          <w:szCs w:val="24"/>
          <w:lang w:val="tr-TR" w:eastAsia="tr-TR"/>
        </w:rPr>
        <w:t>, </w:t>
      </w:r>
      <w:r w:rsidRPr="00A44DA2">
        <w:rPr>
          <w:rFonts w:ascii="Times New Roman" w:eastAsia="Calibri" w:hAnsi="Times New Roman"/>
          <w:i/>
          <w:iCs/>
          <w:color w:val="000000" w:themeColor="text1"/>
          <w:szCs w:val="24"/>
          <w:lang w:val="tr-TR" w:eastAsia="tr-TR"/>
        </w:rPr>
        <w:t>65</w:t>
      </w:r>
      <w:r w:rsidRPr="00A44DA2">
        <w:rPr>
          <w:rFonts w:ascii="Times New Roman" w:eastAsia="Calibri" w:hAnsi="Times New Roman"/>
          <w:color w:val="000000" w:themeColor="text1"/>
          <w:szCs w:val="24"/>
          <w:lang w:val="tr-TR" w:eastAsia="tr-TR"/>
        </w:rPr>
        <w:t>(1), 1-4.</w:t>
      </w:r>
    </w:p>
    <w:p w14:paraId="0503A422" w14:textId="77777777" w:rsidR="001972CF" w:rsidRPr="00A44DA2" w:rsidRDefault="001972CF" w:rsidP="001972CF">
      <w:pPr>
        <w:pStyle w:val="ListParagraph"/>
        <w:ind w:left="1353"/>
        <w:contextualSpacing w:val="0"/>
        <w:jc w:val="both"/>
        <w:rPr>
          <w:rFonts w:ascii="Times New Roman" w:eastAsia="Calibri" w:hAnsi="Times New Roman"/>
          <w:color w:val="000000" w:themeColor="text1"/>
          <w:szCs w:val="24"/>
          <w:lang w:eastAsia="tr-TR"/>
        </w:rPr>
      </w:pPr>
    </w:p>
    <w:p w14:paraId="344B9348" w14:textId="1F03DCDF" w:rsidR="00EF299A" w:rsidRPr="001972CF" w:rsidRDefault="00EF299A" w:rsidP="00EF299A">
      <w:pPr>
        <w:pStyle w:val="ListParagraph"/>
        <w:numPr>
          <w:ilvl w:val="0"/>
          <w:numId w:val="5"/>
        </w:numPr>
        <w:contextualSpacing w:val="0"/>
        <w:jc w:val="both"/>
        <w:rPr>
          <w:rFonts w:ascii="Times New Roman" w:eastAsia="Calibri" w:hAnsi="Times New Roman"/>
          <w:bCs/>
          <w:color w:val="000000" w:themeColor="text1"/>
          <w:szCs w:val="24"/>
          <w:lang w:eastAsia="tr-TR"/>
        </w:rPr>
      </w:pPr>
      <w:r w:rsidRPr="000132C2">
        <w:rPr>
          <w:rFonts w:ascii="Times New Roman" w:hAnsi="Times New Roman"/>
          <w:bCs/>
          <w:color w:val="000000" w:themeColor="text1"/>
          <w:szCs w:val="24"/>
        </w:rPr>
        <w:t xml:space="preserve">Adeel, M., </w:t>
      </w:r>
      <w:proofErr w:type="spellStart"/>
      <w:r w:rsidRPr="000132C2">
        <w:rPr>
          <w:rFonts w:ascii="Times New Roman" w:hAnsi="Times New Roman"/>
          <w:bCs/>
          <w:color w:val="000000" w:themeColor="text1"/>
          <w:szCs w:val="24"/>
        </w:rPr>
        <w:t>Gücel</w:t>
      </w:r>
      <w:proofErr w:type="spellEnd"/>
      <w:r w:rsidRPr="000132C2">
        <w:rPr>
          <w:rFonts w:ascii="Times New Roman" w:hAnsi="Times New Roman"/>
          <w:bCs/>
          <w:color w:val="000000" w:themeColor="text1"/>
          <w:szCs w:val="24"/>
        </w:rPr>
        <w:t>, S., &amp; Özden, Ö. (2023). Effects Of Different Growing Media for Vegetables in Raised Beds for Future Green Roofs in Cities.</w:t>
      </w:r>
      <w:r w:rsidR="00204C4F">
        <w:rPr>
          <w:rFonts w:ascii="Times New Roman" w:hAnsi="Times New Roman"/>
          <w:bCs/>
          <w:color w:val="000000" w:themeColor="text1"/>
          <w:szCs w:val="24"/>
        </w:rPr>
        <w:t xml:space="preserve"> International Journal of Food and Nutritional Sciences 11 (2), 1990-2001.</w:t>
      </w:r>
    </w:p>
    <w:p w14:paraId="33D9D666" w14:textId="4FF61258" w:rsidR="00EF299A" w:rsidRPr="00476D30" w:rsidRDefault="00EF299A" w:rsidP="00476D30">
      <w:pPr>
        <w:jc w:val="both"/>
        <w:rPr>
          <w:rFonts w:eastAsia="Calibri"/>
          <w:color w:val="000000" w:themeColor="text1"/>
          <w:lang w:eastAsia="tr-TR"/>
        </w:rPr>
      </w:pPr>
    </w:p>
    <w:p w14:paraId="476DFBCF" w14:textId="77777777" w:rsidR="00EF299A" w:rsidRPr="00A44DA2" w:rsidRDefault="00EF299A" w:rsidP="006808BA">
      <w:pPr>
        <w:ind w:left="1440"/>
        <w:jc w:val="both"/>
        <w:rPr>
          <w:b/>
          <w:color w:val="000000" w:themeColor="text1"/>
        </w:rPr>
      </w:pPr>
    </w:p>
    <w:p w14:paraId="0A17A36E" w14:textId="77777777" w:rsidR="00EF299A" w:rsidRPr="00A44DA2" w:rsidRDefault="00EF299A" w:rsidP="006808BA">
      <w:pPr>
        <w:ind w:left="1440"/>
        <w:jc w:val="both"/>
        <w:rPr>
          <w:b/>
          <w:color w:val="000000" w:themeColor="text1"/>
        </w:rPr>
      </w:pPr>
    </w:p>
    <w:p w14:paraId="05D188BD" w14:textId="61621049" w:rsidR="006808BA" w:rsidRPr="00A44DA2" w:rsidRDefault="00A66AA4" w:rsidP="00204C4F">
      <w:pPr>
        <w:ind w:left="1440" w:hanging="589"/>
        <w:jc w:val="both"/>
        <w:rPr>
          <w:color w:val="000000" w:themeColor="text1"/>
        </w:rPr>
      </w:pPr>
      <w:r w:rsidRPr="00A44DA2">
        <w:rPr>
          <w:b/>
          <w:color w:val="000000" w:themeColor="text1"/>
        </w:rPr>
        <w:t xml:space="preserve">7.3. </w:t>
      </w:r>
      <w:r w:rsidR="0047625F" w:rsidRPr="00A44DA2">
        <w:rPr>
          <w:b/>
          <w:color w:val="000000" w:themeColor="text1"/>
        </w:rPr>
        <w:t>Papers Presented at International Scientific Confererences and Published in Confere</w:t>
      </w:r>
      <w:r w:rsidR="00C5179A" w:rsidRPr="00A44DA2">
        <w:rPr>
          <w:b/>
          <w:color w:val="000000" w:themeColor="text1"/>
        </w:rPr>
        <w:t>n</w:t>
      </w:r>
      <w:r w:rsidR="0047625F" w:rsidRPr="00A44DA2">
        <w:rPr>
          <w:b/>
          <w:color w:val="000000" w:themeColor="text1"/>
        </w:rPr>
        <w:t xml:space="preserve">ce Proceedings </w:t>
      </w:r>
    </w:p>
    <w:p w14:paraId="51F069CB" w14:textId="4D69A820" w:rsidR="002D53B4" w:rsidRPr="00A44DA2" w:rsidRDefault="006808BA" w:rsidP="006808BA">
      <w:pPr>
        <w:ind w:left="1440"/>
        <w:jc w:val="both"/>
        <w:rPr>
          <w:color w:val="000000" w:themeColor="text1"/>
        </w:rPr>
      </w:pPr>
      <w:r w:rsidRPr="00A44DA2">
        <w:rPr>
          <w:b/>
          <w:color w:val="000000" w:themeColor="text1"/>
        </w:rPr>
        <w:t>1.</w:t>
      </w:r>
      <w:r w:rsidR="002D53B4" w:rsidRPr="00A44DA2">
        <w:rPr>
          <w:b/>
          <w:color w:val="000000" w:themeColor="text1"/>
        </w:rPr>
        <w:t>ÖZDEN, Ö.,</w:t>
      </w:r>
      <w:r w:rsidR="002D53B4" w:rsidRPr="00A44DA2">
        <w:rPr>
          <w:color w:val="000000" w:themeColor="text1"/>
        </w:rPr>
        <w:t xml:space="preserve"> UYGUN, N. and KERSTING, U., 2002. </w:t>
      </w:r>
      <w:r w:rsidR="002D53B4" w:rsidRPr="00A44DA2">
        <w:rPr>
          <w:b/>
          <w:color w:val="000000" w:themeColor="text1"/>
        </w:rPr>
        <w:t xml:space="preserve">Survey on Ladybird Beetles(Coleoptera:Coccinellidae) Species in North Cyprus. </w:t>
      </w:r>
      <w:r w:rsidR="002D53B4" w:rsidRPr="00A44DA2">
        <w:rPr>
          <w:color w:val="000000" w:themeColor="text1"/>
        </w:rPr>
        <w:t>Fourth International Congress on Cyprus Studies, Eastern Mediterranean University, Famagusta, Cyprus p. 499-504.</w:t>
      </w:r>
    </w:p>
    <w:p w14:paraId="0F176737" w14:textId="77777777" w:rsidR="002D53B4" w:rsidRPr="00A44DA2" w:rsidRDefault="002D53B4" w:rsidP="002D53B4">
      <w:pPr>
        <w:ind w:left="1440"/>
        <w:jc w:val="both"/>
        <w:rPr>
          <w:color w:val="000000" w:themeColor="text1"/>
        </w:rPr>
      </w:pPr>
    </w:p>
    <w:p w14:paraId="0FDF73FD" w14:textId="77777777" w:rsidR="002D53B4" w:rsidRPr="00A44DA2" w:rsidRDefault="002D53B4" w:rsidP="006808BA">
      <w:pPr>
        <w:ind w:left="1440"/>
        <w:jc w:val="both"/>
        <w:rPr>
          <w:color w:val="000000" w:themeColor="text1"/>
        </w:rPr>
      </w:pPr>
      <w:r w:rsidRPr="00A44DA2">
        <w:rPr>
          <w:b/>
          <w:color w:val="000000" w:themeColor="text1"/>
        </w:rPr>
        <w:t>ÖZDEN, Ö.</w:t>
      </w:r>
      <w:r w:rsidRPr="00A44DA2">
        <w:rPr>
          <w:color w:val="000000" w:themeColor="text1"/>
        </w:rPr>
        <w:t xml:space="preserve"> and KERSTING, U., 2003</w:t>
      </w:r>
      <w:r w:rsidRPr="00A44DA2">
        <w:rPr>
          <w:b/>
          <w:color w:val="000000" w:themeColor="text1"/>
        </w:rPr>
        <w:t>.  Survey of Butterfly (Lepidoptera) Species inThe Forest of The Pentadactylos Mountain Range.</w:t>
      </w:r>
      <w:r w:rsidRPr="00A44DA2">
        <w:rPr>
          <w:color w:val="000000" w:themeColor="text1"/>
        </w:rPr>
        <w:t xml:space="preserve"> Integrated Pest Management for Pine Processionary Caterpillar in Cyprus, proceeding of a Workshop Held, 8-11 April 2003, Ledra Palace Hotel, Nicosia, Cyprus, p. 73-76.</w:t>
      </w:r>
    </w:p>
    <w:p w14:paraId="0A715D92" w14:textId="77777777" w:rsidR="002D53B4" w:rsidRPr="00A44DA2" w:rsidRDefault="002D53B4" w:rsidP="002D53B4">
      <w:pPr>
        <w:jc w:val="both"/>
        <w:rPr>
          <w:color w:val="000000" w:themeColor="text1"/>
        </w:rPr>
      </w:pPr>
    </w:p>
    <w:p w14:paraId="3A1F6768" w14:textId="77777777" w:rsidR="002D53B4" w:rsidRPr="00A44DA2" w:rsidRDefault="002D53B4" w:rsidP="00204C4F">
      <w:pPr>
        <w:ind w:left="1440"/>
        <w:jc w:val="both"/>
        <w:rPr>
          <w:color w:val="000000" w:themeColor="text1"/>
        </w:rPr>
      </w:pPr>
      <w:r w:rsidRPr="00A44DA2">
        <w:rPr>
          <w:b/>
          <w:color w:val="000000" w:themeColor="text1"/>
        </w:rPr>
        <w:t>ÖZDEN, Ö.,</w:t>
      </w:r>
      <w:r w:rsidRPr="00A44DA2">
        <w:rPr>
          <w:color w:val="000000" w:themeColor="text1"/>
        </w:rPr>
        <w:t xml:space="preserve"> 2004. </w:t>
      </w:r>
      <w:r w:rsidRPr="00A44DA2">
        <w:rPr>
          <w:b/>
          <w:color w:val="000000" w:themeColor="text1"/>
        </w:rPr>
        <w:t xml:space="preserve">Environmental Education and Communication in Germany and Cyprus. </w:t>
      </w:r>
      <w:r w:rsidRPr="00A44DA2">
        <w:rPr>
          <w:color w:val="000000" w:themeColor="text1"/>
        </w:rPr>
        <w:t>Workshop of the German Cypriot Forum (DZF) on Sustainability for Cyprus. 15-16 October 2004, Goethe Institute, Nicosia, Cyprus, p. 32-34.</w:t>
      </w:r>
    </w:p>
    <w:p w14:paraId="61CED18D" w14:textId="77777777" w:rsidR="002D53B4" w:rsidRPr="00A44DA2" w:rsidRDefault="002D53B4" w:rsidP="002D53B4">
      <w:pPr>
        <w:rPr>
          <w:color w:val="000000" w:themeColor="text1"/>
        </w:rPr>
      </w:pPr>
    </w:p>
    <w:p w14:paraId="564A0715" w14:textId="77777777" w:rsidR="002D53B4" w:rsidRPr="00A44DA2" w:rsidRDefault="002D53B4" w:rsidP="00923D2C">
      <w:pPr>
        <w:ind w:left="1416"/>
        <w:jc w:val="both"/>
        <w:rPr>
          <w:color w:val="000000" w:themeColor="text1"/>
        </w:rPr>
      </w:pPr>
      <w:r w:rsidRPr="00A44DA2">
        <w:rPr>
          <w:color w:val="000000" w:themeColor="text1"/>
          <w:lang w:val="sv-SE"/>
        </w:rPr>
        <w:t xml:space="preserve">GÜCEL, S., LINSTEAD, C., KADIS, C., KOUNNAMAS, C., </w:t>
      </w:r>
      <w:r w:rsidRPr="00A44DA2">
        <w:rPr>
          <w:b/>
          <w:color w:val="000000" w:themeColor="text1"/>
          <w:lang w:val="sv-SE"/>
        </w:rPr>
        <w:t>OZDEN, O.,</w:t>
      </w:r>
      <w:r w:rsidRPr="00A44DA2">
        <w:rPr>
          <w:color w:val="000000" w:themeColor="text1"/>
          <w:lang w:val="sv-SE"/>
        </w:rPr>
        <w:t xml:space="preserve"> FULLER, W., HELLICAR, M., MILTIADOU, M. AND MERAKLI, M.,   2006</w:t>
      </w:r>
      <w:r w:rsidRPr="00A44DA2">
        <w:rPr>
          <w:b/>
          <w:color w:val="000000" w:themeColor="text1"/>
          <w:lang w:val="sv-SE"/>
        </w:rPr>
        <w:t xml:space="preserve">. </w:t>
      </w:r>
      <w:r w:rsidRPr="00A44DA2">
        <w:rPr>
          <w:b/>
          <w:color w:val="000000" w:themeColor="text1"/>
        </w:rPr>
        <w:t xml:space="preserve">Management and Assessment of the Ecology of Cyprus’ s Artificial </w:t>
      </w:r>
      <w:r w:rsidRPr="00A44DA2">
        <w:rPr>
          <w:b/>
          <w:color w:val="000000" w:themeColor="text1"/>
        </w:rPr>
        <w:lastRenderedPageBreak/>
        <w:t>Wetlands.</w:t>
      </w:r>
      <w:r w:rsidRPr="00A44DA2">
        <w:rPr>
          <w:color w:val="000000" w:themeColor="text1"/>
        </w:rPr>
        <w:t xml:space="preserve">  ECO FORUM – Environmental Conference, Under the auspices of the Ministry of Agriculture, natural Resources and Environment of the Republic of Cyprus, Tuesday 26 September, Hilton Park Hotel, Nicosia, Cyprus.</w:t>
      </w:r>
    </w:p>
    <w:p w14:paraId="70FE89F1" w14:textId="77777777" w:rsidR="002D53B4" w:rsidRPr="00A44DA2" w:rsidRDefault="002D53B4" w:rsidP="002D53B4">
      <w:pPr>
        <w:ind w:left="1440"/>
        <w:jc w:val="both"/>
        <w:rPr>
          <w:color w:val="000000" w:themeColor="text1"/>
        </w:rPr>
      </w:pPr>
    </w:p>
    <w:p w14:paraId="6FFED02B" w14:textId="77777777" w:rsidR="002D53B4" w:rsidRPr="00A44DA2" w:rsidRDefault="002D53B4" w:rsidP="00923D2C">
      <w:pPr>
        <w:ind w:left="1440"/>
        <w:jc w:val="both"/>
        <w:rPr>
          <w:color w:val="000000" w:themeColor="text1"/>
        </w:rPr>
      </w:pPr>
      <w:proofErr w:type="spellStart"/>
      <w:r w:rsidRPr="00A44DA2">
        <w:rPr>
          <w:rStyle w:val="Strong"/>
          <w:color w:val="000000" w:themeColor="text1"/>
          <w:lang w:val="en-AU"/>
        </w:rPr>
        <w:t>Gücel</w:t>
      </w:r>
      <w:proofErr w:type="spellEnd"/>
      <w:r w:rsidRPr="00A44DA2">
        <w:rPr>
          <w:rStyle w:val="Strong"/>
          <w:color w:val="000000" w:themeColor="text1"/>
          <w:lang w:val="en-AU"/>
        </w:rPr>
        <w:t xml:space="preserve">, S., </w:t>
      </w:r>
      <w:proofErr w:type="spellStart"/>
      <w:r w:rsidRPr="00A44DA2">
        <w:rPr>
          <w:rStyle w:val="Strong"/>
          <w:color w:val="000000" w:themeColor="text1"/>
          <w:lang w:val="en-AU"/>
        </w:rPr>
        <w:t>Charalambidou</w:t>
      </w:r>
      <w:proofErr w:type="spellEnd"/>
      <w:r w:rsidRPr="00A44DA2">
        <w:rPr>
          <w:rStyle w:val="Strong"/>
          <w:color w:val="000000" w:themeColor="text1"/>
          <w:lang w:val="en-AU"/>
        </w:rPr>
        <w:t xml:space="preserve">, Göçmen, B., Karataş, A., </w:t>
      </w:r>
      <w:proofErr w:type="spellStart"/>
      <w:r w:rsidRPr="00A44DA2">
        <w:rPr>
          <w:rStyle w:val="Strong"/>
          <w:color w:val="000000" w:themeColor="text1"/>
          <w:lang w:val="en-AU"/>
        </w:rPr>
        <w:t>I.,Özden</w:t>
      </w:r>
      <w:proofErr w:type="spellEnd"/>
      <w:r w:rsidRPr="00A44DA2">
        <w:rPr>
          <w:rStyle w:val="Strong"/>
          <w:color w:val="000000" w:themeColor="text1"/>
          <w:lang w:val="en-AU"/>
        </w:rPr>
        <w:t xml:space="preserve">, Ö., </w:t>
      </w:r>
      <w:proofErr w:type="spellStart"/>
      <w:r w:rsidRPr="00A44DA2">
        <w:rPr>
          <w:rStyle w:val="Strong"/>
          <w:color w:val="000000" w:themeColor="text1"/>
          <w:lang w:val="en-AU"/>
        </w:rPr>
        <w:t>Soyumert</w:t>
      </w:r>
      <w:proofErr w:type="spellEnd"/>
      <w:r w:rsidRPr="00A44DA2">
        <w:rPr>
          <w:rStyle w:val="Strong"/>
          <w:color w:val="000000" w:themeColor="text1"/>
          <w:lang w:val="en-AU"/>
        </w:rPr>
        <w:t xml:space="preserve">, A. </w:t>
      </w:r>
      <w:proofErr w:type="spellStart"/>
      <w:r w:rsidRPr="00A44DA2">
        <w:rPr>
          <w:rStyle w:val="Strong"/>
          <w:color w:val="000000" w:themeColor="text1"/>
          <w:lang w:val="en-AU"/>
        </w:rPr>
        <w:t>andFuller</w:t>
      </w:r>
      <w:proofErr w:type="spellEnd"/>
      <w:r w:rsidRPr="00A44DA2">
        <w:rPr>
          <w:rStyle w:val="Strong"/>
          <w:color w:val="000000" w:themeColor="text1"/>
          <w:lang w:val="en-AU"/>
        </w:rPr>
        <w:t>, W.</w:t>
      </w:r>
      <w:r w:rsidRPr="00A44DA2">
        <w:rPr>
          <w:color w:val="000000" w:themeColor="text1"/>
          <w:lang w:val="en-AU"/>
        </w:rPr>
        <w:t xml:space="preserve"> (2008). </w:t>
      </w:r>
      <w:r w:rsidRPr="00A44DA2">
        <w:rPr>
          <w:b/>
          <w:color w:val="000000" w:themeColor="text1"/>
        </w:rPr>
        <w:t>Monitoring biodiversity of the buffer zone in Cyprus</w:t>
      </w:r>
      <w:r w:rsidRPr="00A44DA2">
        <w:rPr>
          <w:color w:val="000000" w:themeColor="text1"/>
        </w:rPr>
        <w:t>. Poster at UFZ EuMon conference ‘Monitoring Biodiversity in Europe. Volunteers, Efficiency and Costs’, Leipzig, Germany, 28-30 January 2008.</w:t>
      </w:r>
    </w:p>
    <w:p w14:paraId="1D84F7EF" w14:textId="77777777" w:rsidR="002D53B4" w:rsidRPr="00A44DA2" w:rsidRDefault="002D53B4" w:rsidP="002D53B4">
      <w:pPr>
        <w:pStyle w:val="ListParagraph"/>
        <w:rPr>
          <w:rFonts w:ascii="Times New Roman" w:hAnsi="Times New Roman"/>
          <w:color w:val="000000" w:themeColor="text1"/>
          <w:szCs w:val="24"/>
          <w:lang w:val="en-AU"/>
        </w:rPr>
      </w:pPr>
    </w:p>
    <w:p w14:paraId="11285E79" w14:textId="77777777" w:rsidR="002D53B4" w:rsidRPr="00A44DA2" w:rsidRDefault="002D53B4" w:rsidP="00923D2C">
      <w:pPr>
        <w:ind w:left="1440"/>
        <w:jc w:val="both"/>
        <w:rPr>
          <w:color w:val="000000" w:themeColor="text1"/>
        </w:rPr>
      </w:pPr>
      <w:proofErr w:type="spellStart"/>
      <w:r w:rsidRPr="00A44DA2">
        <w:rPr>
          <w:color w:val="000000" w:themeColor="text1"/>
          <w:lang w:val="en-AU"/>
        </w:rPr>
        <w:t>Gucel</w:t>
      </w:r>
      <w:proofErr w:type="spellEnd"/>
      <w:r w:rsidRPr="00A44DA2">
        <w:rPr>
          <w:color w:val="000000" w:themeColor="text1"/>
          <w:lang w:val="en-AU"/>
        </w:rPr>
        <w:t>, S.,</w:t>
      </w:r>
      <w:r w:rsidRPr="00A44DA2">
        <w:rPr>
          <w:rStyle w:val="apple-converted-space"/>
          <w:bCs/>
          <w:color w:val="000000" w:themeColor="text1"/>
          <w:lang w:val="en-AU"/>
        </w:rPr>
        <w:t> </w:t>
      </w:r>
      <w:proofErr w:type="spellStart"/>
      <w:r w:rsidRPr="00A44DA2">
        <w:rPr>
          <w:bCs/>
          <w:color w:val="000000" w:themeColor="text1"/>
          <w:lang w:val="en-AU"/>
        </w:rPr>
        <w:t>Charalambidou</w:t>
      </w:r>
      <w:proofErr w:type="spellEnd"/>
      <w:r w:rsidRPr="00A44DA2">
        <w:rPr>
          <w:bCs/>
          <w:color w:val="000000" w:themeColor="text1"/>
          <w:lang w:val="en-AU"/>
        </w:rPr>
        <w:t>, I.,</w:t>
      </w:r>
      <w:r w:rsidRPr="00A44DA2">
        <w:rPr>
          <w:rStyle w:val="apple-converted-space"/>
          <w:bCs/>
          <w:color w:val="000000" w:themeColor="text1"/>
          <w:lang w:val="en-AU"/>
        </w:rPr>
        <w:t> </w:t>
      </w:r>
      <w:r w:rsidRPr="00A44DA2">
        <w:rPr>
          <w:bCs/>
          <w:color w:val="000000" w:themeColor="text1"/>
        </w:rPr>
        <w:t xml:space="preserve">Göçmen, B., Karataş, A., </w:t>
      </w:r>
      <w:r w:rsidRPr="00A44DA2">
        <w:rPr>
          <w:b/>
          <w:bCs/>
          <w:color w:val="000000" w:themeColor="text1"/>
        </w:rPr>
        <w:t>Özden, Ö.,</w:t>
      </w:r>
      <w:r w:rsidRPr="00A44DA2">
        <w:rPr>
          <w:bCs/>
          <w:color w:val="000000" w:themeColor="text1"/>
        </w:rPr>
        <w:t xml:space="preserve"> Soyumert, A., Kassinis, N.</w:t>
      </w:r>
      <w:r w:rsidRPr="00A44DA2">
        <w:rPr>
          <w:rStyle w:val="apple-converted-space"/>
          <w:bCs/>
          <w:color w:val="000000" w:themeColor="text1"/>
        </w:rPr>
        <w:t xml:space="preserve"> (2008) </w:t>
      </w:r>
      <w:r w:rsidRPr="00A44DA2">
        <w:rPr>
          <w:b/>
          <w:bCs/>
          <w:color w:val="000000" w:themeColor="text1"/>
          <w:lang w:val="en-AU"/>
        </w:rPr>
        <w:t xml:space="preserve">First inventory of habitats and biodiversity of the buffer zone in Cyprus, </w:t>
      </w:r>
      <w:r w:rsidRPr="00A44DA2">
        <w:rPr>
          <w:bCs/>
          <w:color w:val="000000" w:themeColor="text1"/>
          <w:lang w:val="en-AU"/>
        </w:rPr>
        <w:t>First International Congress, Documenting, Analysing and Managing Biodiversity in the Middle East, 20-23 October 2008, Intercontinental Hotel, Aqaba, Jordan.</w:t>
      </w:r>
    </w:p>
    <w:p w14:paraId="54BD08D8" w14:textId="77777777" w:rsidR="002D53B4" w:rsidRPr="00A44DA2" w:rsidRDefault="002D53B4" w:rsidP="002D53B4">
      <w:pPr>
        <w:ind w:left="1440"/>
        <w:jc w:val="both"/>
        <w:rPr>
          <w:color w:val="000000" w:themeColor="text1"/>
        </w:rPr>
      </w:pPr>
    </w:p>
    <w:p w14:paraId="73092BD8" w14:textId="77777777" w:rsidR="002D53B4" w:rsidRPr="00A44DA2" w:rsidRDefault="002D53B4" w:rsidP="00923D2C">
      <w:pPr>
        <w:ind w:left="1440"/>
        <w:jc w:val="both"/>
        <w:rPr>
          <w:color w:val="000000" w:themeColor="text1"/>
        </w:rPr>
      </w:pPr>
      <w:r w:rsidRPr="00A44DA2">
        <w:rPr>
          <w:b/>
          <w:color w:val="000000" w:themeColor="text1"/>
        </w:rPr>
        <w:t>ÖZDEN, Ö.,</w:t>
      </w:r>
      <w:r w:rsidRPr="00A44DA2">
        <w:rPr>
          <w:color w:val="000000" w:themeColor="text1"/>
        </w:rPr>
        <w:t xml:space="preserve"> 2009</w:t>
      </w:r>
      <w:r w:rsidRPr="00A44DA2">
        <w:rPr>
          <w:b/>
          <w:color w:val="000000" w:themeColor="text1"/>
        </w:rPr>
        <w:t>. Invertebrate Biodiversity in Cyprus</w:t>
      </w:r>
      <w:r w:rsidRPr="00A44DA2">
        <w:rPr>
          <w:color w:val="000000" w:themeColor="text1"/>
        </w:rPr>
        <w:t>. International Conference on Climate Change, A Challenge for Europe and Cyprus. 27-28 November 2009, Goethe Institute, Nicosia, 75-79.</w:t>
      </w:r>
    </w:p>
    <w:p w14:paraId="41E3F475" w14:textId="77777777" w:rsidR="002D53B4" w:rsidRPr="00A44DA2" w:rsidRDefault="002D53B4" w:rsidP="002D53B4">
      <w:pPr>
        <w:pStyle w:val="ListParagraph"/>
        <w:rPr>
          <w:rFonts w:ascii="Times New Roman" w:hAnsi="Times New Roman"/>
          <w:color w:val="000000" w:themeColor="text1"/>
          <w:szCs w:val="24"/>
        </w:rPr>
      </w:pPr>
    </w:p>
    <w:p w14:paraId="6125F110" w14:textId="77777777" w:rsidR="002D53B4" w:rsidRPr="00A44DA2" w:rsidRDefault="002D53B4" w:rsidP="002D53B4">
      <w:pPr>
        <w:ind w:left="1440"/>
        <w:jc w:val="both"/>
        <w:rPr>
          <w:color w:val="000000" w:themeColor="text1"/>
        </w:rPr>
      </w:pPr>
    </w:p>
    <w:p w14:paraId="079DD45F" w14:textId="77777777" w:rsidR="002D53B4" w:rsidRPr="00A44DA2" w:rsidRDefault="002D53B4" w:rsidP="00923D2C">
      <w:pPr>
        <w:ind w:left="1440"/>
        <w:jc w:val="both"/>
        <w:rPr>
          <w:color w:val="000000" w:themeColor="text1"/>
        </w:rPr>
      </w:pPr>
      <w:r w:rsidRPr="00A44DA2">
        <w:rPr>
          <w:b/>
          <w:color w:val="000000" w:themeColor="text1"/>
        </w:rPr>
        <w:t xml:space="preserve">ÖZDEN, Ö and HODGSON, D J, 2010. Butterflies highlight the Conservation Value of Shrubland and Grassland Mosaics in Cypriot Garrigiue Ecosystems. </w:t>
      </w:r>
      <w:r w:rsidRPr="00A44DA2">
        <w:rPr>
          <w:color w:val="000000" w:themeColor="text1"/>
        </w:rPr>
        <w:t>Top Biodiversity 2010, Conference Proceedings, Intercollege Larnaca, Cyprus, 67-79.</w:t>
      </w:r>
    </w:p>
    <w:p w14:paraId="4CE90705" w14:textId="77777777" w:rsidR="002D53B4" w:rsidRPr="00A44DA2" w:rsidRDefault="002D53B4" w:rsidP="002D53B4">
      <w:pPr>
        <w:jc w:val="both"/>
        <w:rPr>
          <w:color w:val="000000" w:themeColor="text1"/>
        </w:rPr>
      </w:pPr>
    </w:p>
    <w:p w14:paraId="22BF21BC" w14:textId="77777777" w:rsidR="002D53B4" w:rsidRPr="00A44DA2" w:rsidRDefault="002D53B4" w:rsidP="00923D2C">
      <w:pPr>
        <w:ind w:left="1440"/>
        <w:jc w:val="both"/>
        <w:rPr>
          <w:color w:val="000000" w:themeColor="text1"/>
        </w:rPr>
      </w:pPr>
      <w:r w:rsidRPr="00A44DA2">
        <w:rPr>
          <w:b/>
          <w:color w:val="000000" w:themeColor="text1"/>
        </w:rPr>
        <w:t>ÖZDEN, Ö</w:t>
      </w:r>
      <w:r w:rsidRPr="00A44DA2">
        <w:rPr>
          <w:color w:val="000000" w:themeColor="text1"/>
        </w:rPr>
        <w:t xml:space="preserve">; FULLER, W and HODGSON D.J. 2011. </w:t>
      </w:r>
      <w:r w:rsidRPr="00A44DA2">
        <w:rPr>
          <w:b/>
          <w:color w:val="000000" w:themeColor="text1"/>
        </w:rPr>
        <w:t>The impact of tillage and chemical management on beneficial arthropods: woodlouse (Isopoda: Oniscidae) abundance in Cypriot agroecosystems.</w:t>
      </w:r>
      <w:r w:rsidRPr="00A44DA2">
        <w:rPr>
          <w:color w:val="000000" w:themeColor="text1"/>
        </w:rPr>
        <w:t xml:space="preserve"> 3</w:t>
      </w:r>
      <w:r w:rsidRPr="00A44DA2">
        <w:rPr>
          <w:color w:val="000000" w:themeColor="text1"/>
          <w:vertAlign w:val="superscript"/>
        </w:rPr>
        <w:t>rd</w:t>
      </w:r>
      <w:r w:rsidRPr="00A44DA2">
        <w:rPr>
          <w:color w:val="000000" w:themeColor="text1"/>
        </w:rPr>
        <w:t xml:space="preserve"> International Conference ``Research People and Actual Tasks on Multidisciplinary Sciences`` Lozenec, Bulgaria,  8-10 June 2011, pp. 273-278</w:t>
      </w:r>
    </w:p>
    <w:p w14:paraId="197DF7C0" w14:textId="77777777" w:rsidR="002D53B4" w:rsidRPr="00A44DA2" w:rsidRDefault="002D53B4" w:rsidP="002D53B4">
      <w:pPr>
        <w:pStyle w:val="ListParagraph"/>
        <w:rPr>
          <w:rFonts w:ascii="Times New Roman" w:hAnsi="Times New Roman"/>
          <w:b/>
          <w:color w:val="000000" w:themeColor="text1"/>
          <w:szCs w:val="24"/>
        </w:rPr>
      </w:pPr>
    </w:p>
    <w:p w14:paraId="10963B0C" w14:textId="77777777" w:rsidR="002D53B4" w:rsidRPr="00A44DA2" w:rsidRDefault="002D53B4" w:rsidP="00923D2C">
      <w:pPr>
        <w:ind w:left="1440"/>
        <w:jc w:val="both"/>
        <w:rPr>
          <w:color w:val="000000" w:themeColor="text1"/>
        </w:rPr>
      </w:pPr>
      <w:r w:rsidRPr="00A44DA2">
        <w:rPr>
          <w:b/>
          <w:color w:val="000000" w:themeColor="text1"/>
        </w:rPr>
        <w:t>ÖZDEN, Ö</w:t>
      </w:r>
      <w:r w:rsidRPr="00A44DA2">
        <w:rPr>
          <w:color w:val="000000" w:themeColor="text1"/>
        </w:rPr>
        <w:t xml:space="preserve">; FULLER, W and HODGSON D.J. 2011. </w:t>
      </w:r>
      <w:r w:rsidRPr="00A44DA2">
        <w:rPr>
          <w:b/>
          <w:color w:val="000000" w:themeColor="text1"/>
        </w:rPr>
        <w:t>The use of invertebrate fauna for evaluation of olive grove management regimes in Cyprus</w:t>
      </w:r>
      <w:r w:rsidRPr="00A44DA2">
        <w:rPr>
          <w:color w:val="000000" w:themeColor="text1"/>
        </w:rPr>
        <w:t>. 6</w:t>
      </w:r>
      <w:r w:rsidRPr="00A44DA2">
        <w:rPr>
          <w:color w:val="000000" w:themeColor="text1"/>
          <w:vertAlign w:val="superscript"/>
        </w:rPr>
        <w:t>th</w:t>
      </w:r>
      <w:r w:rsidRPr="00A44DA2">
        <w:rPr>
          <w:color w:val="000000" w:themeColor="text1"/>
        </w:rPr>
        <w:t xml:space="preserve"> International Symposium on Agriculture in Croatia, February 14-18 2011. Croatia. </w:t>
      </w:r>
    </w:p>
    <w:p w14:paraId="6E63FAF9" w14:textId="77777777" w:rsidR="002D53B4" w:rsidRPr="00A44DA2" w:rsidRDefault="002D53B4" w:rsidP="002D53B4">
      <w:pPr>
        <w:pStyle w:val="ListParagraph"/>
        <w:rPr>
          <w:rFonts w:ascii="Times New Roman" w:hAnsi="Times New Roman"/>
          <w:b/>
          <w:color w:val="000000" w:themeColor="text1"/>
          <w:szCs w:val="24"/>
        </w:rPr>
      </w:pPr>
    </w:p>
    <w:p w14:paraId="0CA00477" w14:textId="77777777" w:rsidR="002D53B4" w:rsidRPr="00A44DA2" w:rsidRDefault="002D53B4" w:rsidP="00923D2C">
      <w:pPr>
        <w:ind w:left="1440"/>
        <w:jc w:val="both"/>
        <w:rPr>
          <w:color w:val="000000" w:themeColor="text1"/>
        </w:rPr>
      </w:pPr>
      <w:r w:rsidRPr="00A44DA2">
        <w:rPr>
          <w:b/>
          <w:color w:val="000000" w:themeColor="text1"/>
        </w:rPr>
        <w:t xml:space="preserve">ÖZDEN, Ö. 2011. Habitat preferences of butterflies (Order: Lepidoptera) in the Karpaz Peninsula, Cyprus. </w:t>
      </w:r>
      <w:r w:rsidRPr="00A44DA2">
        <w:rPr>
          <w:color w:val="000000" w:themeColor="text1"/>
        </w:rPr>
        <w:t>VI. International Symposium on Ecology and Environmental Problems. ISEEP 2011 17-20 November, Antalya Turkey, p. 38.</w:t>
      </w:r>
    </w:p>
    <w:p w14:paraId="71D8132F" w14:textId="77777777" w:rsidR="002D53B4" w:rsidRPr="00A44DA2" w:rsidRDefault="002D53B4" w:rsidP="002D53B4">
      <w:pPr>
        <w:pStyle w:val="ListParagraph"/>
        <w:rPr>
          <w:rFonts w:ascii="Times New Roman" w:hAnsi="Times New Roman"/>
          <w:color w:val="000000" w:themeColor="text1"/>
          <w:szCs w:val="24"/>
        </w:rPr>
      </w:pPr>
    </w:p>
    <w:p w14:paraId="0964D6A2" w14:textId="77777777" w:rsidR="002D53B4" w:rsidRPr="00A44DA2" w:rsidRDefault="002D53B4" w:rsidP="00923D2C">
      <w:pPr>
        <w:ind w:left="1440"/>
        <w:jc w:val="both"/>
        <w:rPr>
          <w:color w:val="000000" w:themeColor="text1"/>
        </w:rPr>
      </w:pPr>
      <w:r w:rsidRPr="00A44DA2">
        <w:rPr>
          <w:color w:val="000000" w:themeColor="text1"/>
        </w:rPr>
        <w:t>R. SNAPE, W. FULLER</w:t>
      </w:r>
      <w:r w:rsidRPr="00A44DA2">
        <w:rPr>
          <w:b/>
          <w:color w:val="000000" w:themeColor="text1"/>
        </w:rPr>
        <w:t xml:space="preserve">, Ö. ÖZDEN, </w:t>
      </w:r>
      <w:r w:rsidRPr="00A44DA2">
        <w:rPr>
          <w:color w:val="000000" w:themeColor="text1"/>
        </w:rPr>
        <w:t>A. BRODERICK, D. BETON, B. GODLEY</w:t>
      </w:r>
      <w:r w:rsidRPr="00A44DA2">
        <w:rPr>
          <w:b/>
          <w:color w:val="000000" w:themeColor="text1"/>
        </w:rPr>
        <w:t>, 2011.  Investigating marine turtle bycatch in artisanal fisheries of Cyprus. Fourth Mediterranean Conference of Marine Turtles, Napoli, 7-10 November 2011, Italy.</w:t>
      </w:r>
    </w:p>
    <w:p w14:paraId="7C8AAF55" w14:textId="77777777" w:rsidR="002D53B4" w:rsidRPr="00A44DA2" w:rsidRDefault="002D53B4" w:rsidP="002D53B4">
      <w:pPr>
        <w:pStyle w:val="ListParagraph"/>
        <w:rPr>
          <w:rFonts w:ascii="Times New Roman" w:hAnsi="Times New Roman"/>
          <w:b/>
          <w:color w:val="000000" w:themeColor="text1"/>
          <w:szCs w:val="24"/>
        </w:rPr>
      </w:pPr>
    </w:p>
    <w:p w14:paraId="6F754FB4" w14:textId="77777777" w:rsidR="002D53B4" w:rsidRPr="00A44DA2" w:rsidRDefault="002D53B4" w:rsidP="00923D2C">
      <w:pPr>
        <w:ind w:left="1440"/>
        <w:jc w:val="both"/>
        <w:rPr>
          <w:color w:val="000000" w:themeColor="text1"/>
        </w:rPr>
      </w:pPr>
      <w:r w:rsidRPr="00A44DA2">
        <w:rPr>
          <w:b/>
          <w:color w:val="000000" w:themeColor="text1"/>
        </w:rPr>
        <w:t>Özge ÖZDEN</w:t>
      </w:r>
      <w:r w:rsidRPr="00A44DA2">
        <w:rPr>
          <w:color w:val="000000" w:themeColor="text1"/>
        </w:rPr>
        <w:t xml:space="preserve"> and Kazım ABAK, 2011. </w:t>
      </w:r>
      <w:r w:rsidRPr="00A44DA2">
        <w:rPr>
          <w:b/>
          <w:color w:val="000000" w:themeColor="text1"/>
        </w:rPr>
        <w:t xml:space="preserve">Trap cropping in insect pest management on tomato crops in Cyprus. </w:t>
      </w:r>
      <w:r w:rsidRPr="00A44DA2">
        <w:rPr>
          <w:color w:val="000000" w:themeColor="text1"/>
        </w:rPr>
        <w:t>5</w:t>
      </w:r>
      <w:r w:rsidRPr="00A44DA2">
        <w:rPr>
          <w:color w:val="000000" w:themeColor="text1"/>
          <w:vertAlign w:val="superscript"/>
        </w:rPr>
        <w:t>th</w:t>
      </w:r>
      <w:r w:rsidRPr="00A44DA2">
        <w:rPr>
          <w:color w:val="000000" w:themeColor="text1"/>
        </w:rPr>
        <w:t xml:space="preserve"> Balkan Symposium on </w:t>
      </w:r>
      <w:r w:rsidRPr="00A44DA2">
        <w:rPr>
          <w:color w:val="000000" w:themeColor="text1"/>
        </w:rPr>
        <w:lastRenderedPageBreak/>
        <w:t>Vegetables and Potatoes Tirana-Albania (This paper is also published as an Abstract in Symposium Book of Abstracts Page: 50).</w:t>
      </w:r>
    </w:p>
    <w:p w14:paraId="027FA81A" w14:textId="77777777" w:rsidR="002D53B4" w:rsidRPr="00A44DA2" w:rsidRDefault="002D53B4" w:rsidP="002D53B4">
      <w:pPr>
        <w:ind w:left="1440"/>
        <w:jc w:val="both"/>
        <w:rPr>
          <w:color w:val="000000" w:themeColor="text1"/>
        </w:rPr>
      </w:pPr>
    </w:p>
    <w:p w14:paraId="76609CB9" w14:textId="77777777" w:rsidR="002D53B4" w:rsidRPr="00A44DA2" w:rsidRDefault="002D53B4" w:rsidP="002D53B4">
      <w:pPr>
        <w:pStyle w:val="ListParagraph"/>
        <w:rPr>
          <w:rFonts w:ascii="Times New Roman" w:hAnsi="Times New Roman"/>
          <w:b/>
          <w:color w:val="000000" w:themeColor="text1"/>
          <w:szCs w:val="24"/>
        </w:rPr>
      </w:pPr>
    </w:p>
    <w:p w14:paraId="736956A6" w14:textId="77777777" w:rsidR="002D53B4" w:rsidRPr="00A44DA2" w:rsidRDefault="002D53B4" w:rsidP="00923D2C">
      <w:pPr>
        <w:ind w:left="1440"/>
        <w:jc w:val="both"/>
        <w:rPr>
          <w:color w:val="000000" w:themeColor="text1"/>
        </w:rPr>
      </w:pPr>
      <w:r w:rsidRPr="00A44DA2">
        <w:rPr>
          <w:b/>
          <w:color w:val="000000" w:themeColor="text1"/>
        </w:rPr>
        <w:t xml:space="preserve">ÖZDEN, Ö. </w:t>
      </w:r>
      <w:r w:rsidRPr="00A44DA2">
        <w:rPr>
          <w:color w:val="000000" w:themeColor="text1"/>
        </w:rPr>
        <w:t>and GÜCEL, S. 2012.</w:t>
      </w:r>
      <w:r w:rsidRPr="00A44DA2">
        <w:rPr>
          <w:b/>
          <w:color w:val="000000" w:themeColor="text1"/>
        </w:rPr>
        <w:t xml:space="preserve"> Current Conservation Status and Future Conservation Strategies of </w:t>
      </w:r>
      <w:r w:rsidRPr="00A44DA2">
        <w:rPr>
          <w:b/>
          <w:i/>
          <w:color w:val="000000" w:themeColor="text1"/>
        </w:rPr>
        <w:t>Tulipa cypria</w:t>
      </w:r>
      <w:r w:rsidRPr="00A44DA2">
        <w:rPr>
          <w:b/>
          <w:color w:val="000000" w:themeColor="text1"/>
        </w:rPr>
        <w:t xml:space="preserve"> in Northern Cyprus. International Symposium on Biology of Rare and Endemic Plant Species. 23-27 April, Fethiye, Turkey, p. 33.</w:t>
      </w:r>
    </w:p>
    <w:p w14:paraId="2B2E0F60" w14:textId="77777777" w:rsidR="002D53B4" w:rsidRPr="00A44DA2" w:rsidRDefault="002D53B4" w:rsidP="002D53B4">
      <w:pPr>
        <w:ind w:left="1440"/>
        <w:jc w:val="both"/>
        <w:rPr>
          <w:color w:val="000000" w:themeColor="text1"/>
        </w:rPr>
      </w:pPr>
    </w:p>
    <w:p w14:paraId="21108D19" w14:textId="77777777" w:rsidR="002D53B4" w:rsidRPr="00A44DA2" w:rsidRDefault="002D53B4" w:rsidP="00923D2C">
      <w:pPr>
        <w:ind w:left="1440"/>
        <w:jc w:val="both"/>
        <w:rPr>
          <w:color w:val="000000" w:themeColor="text1"/>
        </w:rPr>
      </w:pPr>
      <w:r w:rsidRPr="00A44DA2">
        <w:rPr>
          <w:rStyle w:val="apple-style-span"/>
          <w:color w:val="000000" w:themeColor="text1"/>
        </w:rPr>
        <w:t>Snape R.,</w:t>
      </w:r>
      <w:r w:rsidRPr="00A44DA2">
        <w:rPr>
          <w:rStyle w:val="apple-converted-space"/>
          <w:color w:val="000000" w:themeColor="text1"/>
        </w:rPr>
        <w:t> </w:t>
      </w:r>
      <w:r w:rsidRPr="00A44DA2">
        <w:rPr>
          <w:rStyle w:val="apple-style-span"/>
          <w:bCs/>
          <w:color w:val="000000" w:themeColor="text1"/>
        </w:rPr>
        <w:t>Fuller W.J</w:t>
      </w:r>
      <w:r w:rsidRPr="00A44DA2">
        <w:rPr>
          <w:rStyle w:val="apple-style-span"/>
          <w:b/>
          <w:bCs/>
          <w:color w:val="000000" w:themeColor="text1"/>
        </w:rPr>
        <w:t>.</w:t>
      </w:r>
      <w:r w:rsidRPr="00A44DA2">
        <w:rPr>
          <w:rStyle w:val="apple-style-span"/>
          <w:b/>
          <w:color w:val="000000" w:themeColor="text1"/>
        </w:rPr>
        <w:t>, Ozden O.,</w:t>
      </w:r>
      <w:r w:rsidRPr="00A44DA2">
        <w:rPr>
          <w:rStyle w:val="apple-style-span"/>
          <w:color w:val="000000" w:themeColor="text1"/>
        </w:rPr>
        <w:t xml:space="preserve"> Broderick A.C., Beton D., Godley B.J. (2012) Investigating marine turtle bycatch in Artisinal fisheries of Cyprus. 6th World Fisheries Congress, Edinburgh, UK. March 2012. </w:t>
      </w:r>
      <w:r w:rsidRPr="00A44DA2">
        <w:rPr>
          <w:color w:val="000000" w:themeColor="text1"/>
        </w:rPr>
        <w:t>(This paper is also published as an Abstract in Symposium Book of Abstracts Page: 159).</w:t>
      </w:r>
    </w:p>
    <w:p w14:paraId="1301CCE7" w14:textId="77777777" w:rsidR="002D53B4" w:rsidRPr="00A44DA2" w:rsidRDefault="002D53B4" w:rsidP="002D53B4">
      <w:pPr>
        <w:pStyle w:val="ListParagraph"/>
        <w:rPr>
          <w:rFonts w:ascii="Times New Roman" w:hAnsi="Times New Roman"/>
          <w:b/>
          <w:color w:val="000000" w:themeColor="text1"/>
          <w:szCs w:val="24"/>
        </w:rPr>
      </w:pPr>
    </w:p>
    <w:p w14:paraId="471E8512" w14:textId="026326C8" w:rsidR="002D53B4" w:rsidRPr="00A44DA2" w:rsidRDefault="00923D2C" w:rsidP="00923D2C">
      <w:pPr>
        <w:ind w:left="1418"/>
        <w:jc w:val="both"/>
        <w:rPr>
          <w:color w:val="000000" w:themeColor="text1"/>
        </w:rPr>
      </w:pPr>
      <w:r>
        <w:rPr>
          <w:b/>
          <w:color w:val="000000" w:themeColor="text1"/>
        </w:rPr>
        <w:t xml:space="preserve"> </w:t>
      </w:r>
      <w:r w:rsidR="002D53B4" w:rsidRPr="00A44DA2">
        <w:rPr>
          <w:b/>
          <w:color w:val="000000" w:themeColor="text1"/>
        </w:rPr>
        <w:t xml:space="preserve">ÖZDEN, Ö. and </w:t>
      </w:r>
      <w:r w:rsidR="002D53B4" w:rsidRPr="00A44DA2">
        <w:rPr>
          <w:color w:val="000000" w:themeColor="text1"/>
        </w:rPr>
        <w:t xml:space="preserve">EMİRZADE, T., 2013. Critically endangered </w:t>
      </w:r>
      <w:r w:rsidR="002D53B4" w:rsidRPr="00A44DA2">
        <w:rPr>
          <w:i/>
          <w:color w:val="000000" w:themeColor="text1"/>
        </w:rPr>
        <w:t>Salvia</w:t>
      </w:r>
      <w:r w:rsidR="002D53B4" w:rsidRPr="00A44DA2">
        <w:rPr>
          <w:color w:val="000000" w:themeColor="text1"/>
        </w:rPr>
        <w:t xml:space="preserve"> species in Cyprus. The First Mediterranean Symposium on Medicinal and Aromatic Plants, 17-20 April, Famagusta, North Cyprus, p.47.</w:t>
      </w:r>
    </w:p>
    <w:p w14:paraId="78E3E47E" w14:textId="77777777" w:rsidR="002D53B4" w:rsidRPr="00A44DA2" w:rsidRDefault="002D53B4" w:rsidP="002D53B4">
      <w:pPr>
        <w:pStyle w:val="ListParagraph"/>
        <w:rPr>
          <w:rFonts w:ascii="Times New Roman" w:hAnsi="Times New Roman"/>
          <w:b/>
          <w:color w:val="000000" w:themeColor="text1"/>
          <w:szCs w:val="24"/>
        </w:rPr>
      </w:pPr>
    </w:p>
    <w:p w14:paraId="59C1B79F" w14:textId="77777777" w:rsidR="002D53B4" w:rsidRPr="00A44DA2" w:rsidRDefault="002D53B4" w:rsidP="00923D2C">
      <w:pPr>
        <w:ind w:left="1440"/>
        <w:jc w:val="both"/>
        <w:rPr>
          <w:color w:val="000000" w:themeColor="text1"/>
        </w:rPr>
      </w:pPr>
      <w:r w:rsidRPr="00A44DA2">
        <w:rPr>
          <w:b/>
          <w:color w:val="000000" w:themeColor="text1"/>
        </w:rPr>
        <w:t>Özge ÖZDEN</w:t>
      </w:r>
      <w:r w:rsidRPr="00A44DA2">
        <w:rPr>
          <w:color w:val="000000" w:themeColor="text1"/>
        </w:rPr>
        <w:t xml:space="preserve"> and Andrea M. BARDEN, 2013. Preliminary investigation on the effects of habitat type on butterfly abundance and ecology within a Mediterranean mosaic landscape. The second international congress of the Middle East Butterflies,Israel, 29.5.2013. Symposium Abstract Book, p. 14.</w:t>
      </w:r>
    </w:p>
    <w:p w14:paraId="77AE46B8" w14:textId="77777777" w:rsidR="002D53B4" w:rsidRPr="00A44DA2" w:rsidRDefault="002D53B4" w:rsidP="002D53B4">
      <w:pPr>
        <w:pStyle w:val="ListParagraph"/>
        <w:rPr>
          <w:rFonts w:ascii="Times New Roman" w:hAnsi="Times New Roman"/>
          <w:color w:val="000000" w:themeColor="text1"/>
          <w:szCs w:val="24"/>
        </w:rPr>
      </w:pPr>
    </w:p>
    <w:p w14:paraId="73DBF9A0" w14:textId="77777777" w:rsidR="002D53B4" w:rsidRPr="00A44DA2" w:rsidRDefault="002D53B4" w:rsidP="00923D2C">
      <w:pPr>
        <w:ind w:left="1440"/>
        <w:jc w:val="both"/>
        <w:rPr>
          <w:color w:val="000000" w:themeColor="text1"/>
        </w:rPr>
      </w:pPr>
      <w:r w:rsidRPr="00A44DA2">
        <w:rPr>
          <w:color w:val="000000" w:themeColor="text1"/>
        </w:rPr>
        <w:t>Barden, A. M. ,</w:t>
      </w:r>
      <w:r w:rsidRPr="00A44DA2">
        <w:rPr>
          <w:b/>
          <w:color w:val="000000" w:themeColor="text1"/>
        </w:rPr>
        <w:t xml:space="preserve"> Özden Ö. </w:t>
      </w:r>
      <w:r w:rsidRPr="00A44DA2">
        <w:rPr>
          <w:color w:val="000000" w:themeColor="text1"/>
        </w:rPr>
        <w:t>Kunin W.E. and Hanner, K.C. 2014.</w:t>
      </w:r>
      <w:r w:rsidRPr="00A44DA2">
        <w:rPr>
          <w:b/>
          <w:color w:val="000000" w:themeColor="text1"/>
        </w:rPr>
        <w:t xml:space="preserve"> Irrigation and butterfly diversity in an agricultural region of the Eastern Mediterranean. </w:t>
      </w:r>
      <w:r w:rsidRPr="00A44DA2">
        <w:rPr>
          <w:color w:val="000000" w:themeColor="text1"/>
        </w:rPr>
        <w:t>International Congress on Landscape Ecology, Understanding Mediterranean Landscapes. 23-25 October, Antalya, Turkey.</w:t>
      </w:r>
    </w:p>
    <w:p w14:paraId="590467D5" w14:textId="77777777" w:rsidR="002D53B4" w:rsidRPr="00A44DA2" w:rsidRDefault="002D53B4" w:rsidP="002D53B4">
      <w:pPr>
        <w:pStyle w:val="ListParagraph"/>
        <w:rPr>
          <w:rFonts w:ascii="Times New Roman" w:hAnsi="Times New Roman"/>
          <w:color w:val="000000" w:themeColor="text1"/>
          <w:szCs w:val="24"/>
        </w:rPr>
      </w:pPr>
    </w:p>
    <w:p w14:paraId="19104833" w14:textId="77777777" w:rsidR="002D53B4" w:rsidRPr="00A44DA2" w:rsidRDefault="002D53B4" w:rsidP="00923D2C">
      <w:pPr>
        <w:ind w:left="1440"/>
        <w:jc w:val="both"/>
        <w:rPr>
          <w:color w:val="000000" w:themeColor="text1"/>
        </w:rPr>
      </w:pPr>
      <w:r w:rsidRPr="00A44DA2">
        <w:rPr>
          <w:color w:val="000000" w:themeColor="text1"/>
        </w:rPr>
        <w:t xml:space="preserve">Barden, A.M., </w:t>
      </w:r>
      <w:r w:rsidRPr="00A44DA2">
        <w:rPr>
          <w:b/>
          <w:color w:val="000000" w:themeColor="text1"/>
        </w:rPr>
        <w:t>Özden, Ö.</w:t>
      </w:r>
      <w:r w:rsidRPr="00A44DA2">
        <w:rPr>
          <w:color w:val="000000" w:themeColor="text1"/>
        </w:rPr>
        <w:t>, Kunin W.E. and Hanner, K.C. 2014. The effect of irrigation on butterfly diversity in Eastern Mediterranean Farmlands. Butterfly Conservation, 7</w:t>
      </w:r>
      <w:r w:rsidRPr="00A44DA2">
        <w:rPr>
          <w:color w:val="000000" w:themeColor="text1"/>
          <w:vertAlign w:val="superscript"/>
        </w:rPr>
        <w:t>th</w:t>
      </w:r>
      <w:r w:rsidRPr="00A44DA2">
        <w:rPr>
          <w:color w:val="000000" w:themeColor="text1"/>
        </w:rPr>
        <w:t xml:space="preserve"> International Symposium 4-6</w:t>
      </w:r>
      <w:r w:rsidRPr="00A44DA2">
        <w:rPr>
          <w:color w:val="000000" w:themeColor="text1"/>
          <w:vertAlign w:val="superscript"/>
        </w:rPr>
        <w:t>th</w:t>
      </w:r>
      <w:r w:rsidRPr="00A44DA2">
        <w:rPr>
          <w:color w:val="000000" w:themeColor="text1"/>
        </w:rPr>
        <w:t xml:space="preserve"> April 2014, Southhampton University, UK.</w:t>
      </w:r>
    </w:p>
    <w:p w14:paraId="20AE7CA2" w14:textId="77777777" w:rsidR="002D53B4" w:rsidRPr="00A44DA2" w:rsidRDefault="002D53B4" w:rsidP="002D53B4">
      <w:pPr>
        <w:pStyle w:val="ListParagraph"/>
        <w:rPr>
          <w:rFonts w:ascii="Times New Roman" w:hAnsi="Times New Roman"/>
          <w:color w:val="000000" w:themeColor="text1"/>
          <w:szCs w:val="24"/>
        </w:rPr>
      </w:pPr>
    </w:p>
    <w:p w14:paraId="60F01DDA" w14:textId="77777777" w:rsidR="002D53B4" w:rsidRPr="00A44DA2" w:rsidRDefault="002D53B4" w:rsidP="00923D2C">
      <w:pPr>
        <w:ind w:left="1440"/>
        <w:jc w:val="both"/>
        <w:rPr>
          <w:color w:val="000000" w:themeColor="text1"/>
        </w:rPr>
      </w:pPr>
      <w:r w:rsidRPr="00A44DA2">
        <w:rPr>
          <w:b/>
          <w:color w:val="000000" w:themeColor="text1"/>
        </w:rPr>
        <w:t>Özden, Ö,2014</w:t>
      </w:r>
      <w:r w:rsidRPr="00A44DA2">
        <w:rPr>
          <w:color w:val="000000" w:themeColor="text1"/>
        </w:rPr>
        <w:t xml:space="preserve">. </w:t>
      </w:r>
      <w:r w:rsidRPr="00A44DA2">
        <w:rPr>
          <w:b/>
          <w:color w:val="000000" w:themeColor="text1"/>
        </w:rPr>
        <w:t>The endemic plants of Kyrenia Mountains: Threats and Conservation. The third International Symposium on Biology of Rare and Endemic Plant Species. 19-23 April 2014, Antalya, Turkey.</w:t>
      </w:r>
    </w:p>
    <w:p w14:paraId="76B62D93" w14:textId="77777777" w:rsidR="002D53B4" w:rsidRPr="00A44DA2" w:rsidRDefault="002D53B4" w:rsidP="002D53B4">
      <w:pPr>
        <w:pStyle w:val="ListParagraph"/>
        <w:rPr>
          <w:rFonts w:ascii="Times New Roman" w:hAnsi="Times New Roman"/>
          <w:b/>
          <w:color w:val="000000" w:themeColor="text1"/>
          <w:szCs w:val="24"/>
        </w:rPr>
      </w:pPr>
    </w:p>
    <w:p w14:paraId="45FF6A7F" w14:textId="77777777" w:rsidR="002D53B4" w:rsidRPr="00A44DA2" w:rsidRDefault="002D53B4" w:rsidP="00923D2C">
      <w:pPr>
        <w:ind w:left="1440"/>
        <w:jc w:val="both"/>
        <w:rPr>
          <w:color w:val="000000" w:themeColor="text1"/>
        </w:rPr>
      </w:pPr>
      <w:r w:rsidRPr="00A44DA2">
        <w:rPr>
          <w:b/>
          <w:color w:val="000000" w:themeColor="text1"/>
        </w:rPr>
        <w:t>Fuller Ozden O</w:t>
      </w:r>
      <w:r w:rsidRPr="00A44DA2">
        <w:rPr>
          <w:color w:val="000000" w:themeColor="text1"/>
        </w:rPr>
        <w:t>. and Fuller, W. 2015. Marine Turtles: A flagship species for Coastal Habitat Conservation in Northern Cyprus. 35th Annual Symposium on Sea Turtle Biology and Conservation, 18-24 April, Fethiye, Turkey.</w:t>
      </w:r>
    </w:p>
    <w:p w14:paraId="72A55AFB" w14:textId="77777777" w:rsidR="002D53B4" w:rsidRPr="00A44DA2" w:rsidRDefault="002D53B4" w:rsidP="002D53B4">
      <w:pPr>
        <w:pStyle w:val="ListParagraph"/>
        <w:rPr>
          <w:rFonts w:ascii="Times New Roman" w:hAnsi="Times New Roman"/>
          <w:color w:val="000000" w:themeColor="text1"/>
          <w:szCs w:val="24"/>
        </w:rPr>
      </w:pPr>
    </w:p>
    <w:p w14:paraId="4CA04F03" w14:textId="77777777" w:rsidR="002D53B4" w:rsidRPr="00A44DA2" w:rsidRDefault="002D53B4" w:rsidP="00923D2C">
      <w:pPr>
        <w:ind w:left="1440"/>
        <w:jc w:val="both"/>
        <w:rPr>
          <w:color w:val="000000" w:themeColor="text1"/>
        </w:rPr>
      </w:pPr>
      <w:r w:rsidRPr="00A44DA2">
        <w:rPr>
          <w:color w:val="000000" w:themeColor="text1"/>
        </w:rPr>
        <w:t xml:space="preserve">Derviş Ali Özersoy and </w:t>
      </w:r>
      <w:r w:rsidRPr="00A44DA2">
        <w:rPr>
          <w:b/>
          <w:color w:val="000000" w:themeColor="text1"/>
        </w:rPr>
        <w:t xml:space="preserve">Özge Özden Fuller, 2016. </w:t>
      </w:r>
      <w:r w:rsidRPr="00A44DA2">
        <w:rPr>
          <w:color w:val="000000" w:themeColor="text1"/>
        </w:rPr>
        <w:t>The comparative value of edible plants in home gardens of Cypriot rural village. 23-27 June 2016, Intnernational Conference on Ecology and Safety, Bulgaria.</w:t>
      </w:r>
    </w:p>
    <w:p w14:paraId="3D03FB6F" w14:textId="77777777" w:rsidR="002D53B4" w:rsidRPr="00A44DA2" w:rsidRDefault="002D53B4" w:rsidP="002D53B4">
      <w:pPr>
        <w:pStyle w:val="ListParagraph"/>
        <w:rPr>
          <w:rFonts w:ascii="Times New Roman" w:hAnsi="Times New Roman"/>
          <w:b/>
          <w:color w:val="000000" w:themeColor="text1"/>
          <w:szCs w:val="24"/>
        </w:rPr>
      </w:pPr>
    </w:p>
    <w:p w14:paraId="5CD1A6E4" w14:textId="77777777" w:rsidR="002D53B4" w:rsidRPr="00A44DA2" w:rsidRDefault="002D53B4" w:rsidP="00923D2C">
      <w:pPr>
        <w:ind w:left="1440"/>
        <w:jc w:val="both"/>
        <w:rPr>
          <w:color w:val="000000" w:themeColor="text1"/>
        </w:rPr>
      </w:pPr>
      <w:r w:rsidRPr="00A44DA2">
        <w:rPr>
          <w:b/>
          <w:color w:val="000000" w:themeColor="text1"/>
        </w:rPr>
        <w:t>Özge Özden</w:t>
      </w:r>
      <w:r w:rsidRPr="00A44DA2">
        <w:rPr>
          <w:color w:val="000000" w:themeColor="text1"/>
        </w:rPr>
        <w:t>, Nazım Kaşot and Wayne Fuller, 2016. Avifauna and Herpetofauna composition of the Kalkanlı Wetland, Cyprus. 3-5 November 2016, 4</w:t>
      </w:r>
      <w:r w:rsidRPr="00A44DA2">
        <w:rPr>
          <w:color w:val="000000" w:themeColor="text1"/>
          <w:vertAlign w:val="superscript"/>
        </w:rPr>
        <w:t>th</w:t>
      </w:r>
      <w:r w:rsidRPr="00A44DA2">
        <w:rPr>
          <w:color w:val="000000" w:themeColor="text1"/>
        </w:rPr>
        <w:t xml:space="preserve"> Global Conference on Renawable Energy and Environment, Ephesus, Aydın, Turkey.</w:t>
      </w:r>
    </w:p>
    <w:p w14:paraId="71FC634C" w14:textId="77777777" w:rsidR="002D53B4" w:rsidRPr="00A44DA2" w:rsidRDefault="002D53B4" w:rsidP="002D53B4">
      <w:pPr>
        <w:pStyle w:val="ListParagraph"/>
        <w:rPr>
          <w:rFonts w:ascii="Times New Roman" w:hAnsi="Times New Roman"/>
          <w:b/>
          <w:color w:val="000000" w:themeColor="text1"/>
          <w:szCs w:val="24"/>
        </w:rPr>
      </w:pPr>
    </w:p>
    <w:p w14:paraId="7A7A5F14" w14:textId="77777777" w:rsidR="002D53B4" w:rsidRPr="00A44DA2" w:rsidRDefault="002D53B4" w:rsidP="00923D2C">
      <w:pPr>
        <w:ind w:left="1440"/>
        <w:jc w:val="both"/>
        <w:rPr>
          <w:color w:val="000000" w:themeColor="text1"/>
        </w:rPr>
      </w:pPr>
      <w:r w:rsidRPr="00A44DA2">
        <w:rPr>
          <w:b/>
          <w:color w:val="000000" w:themeColor="text1"/>
        </w:rPr>
        <w:lastRenderedPageBreak/>
        <w:t>Özge Ö. Fuller</w:t>
      </w:r>
      <w:r w:rsidRPr="00A44DA2">
        <w:rPr>
          <w:color w:val="000000" w:themeColor="text1"/>
        </w:rPr>
        <w:t>, Mustafa K. Meraklı, Salih Gücel, 2016. Important Plant Areas along the Kyrenia mountains. 23-27 June 2016, Intnernational Conference on Ecology and Safety, Bulgaria.</w:t>
      </w:r>
    </w:p>
    <w:p w14:paraId="439E87DD"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33CEFE08"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Asilsoy B., Laleci S., Yıldırım S., Uzunoğlu K., </w:t>
      </w:r>
      <w:r w:rsidRPr="00A44DA2">
        <w:rPr>
          <w:b/>
          <w:color w:val="000000" w:themeColor="text1"/>
          <w:shd w:val="clear" w:color="auto" w:fill="FFFFFF"/>
        </w:rPr>
        <w:t>Fuller Ö. Ö</w:t>
      </w:r>
      <w:r w:rsidRPr="00A44DA2">
        <w:rPr>
          <w:color w:val="000000" w:themeColor="text1"/>
          <w:shd w:val="clear" w:color="auto" w:fill="FFFFFF"/>
        </w:rPr>
        <w:t xml:space="preserve">., 2016, </w:t>
      </w:r>
      <w:r w:rsidRPr="00A44DA2">
        <w:rPr>
          <w:i/>
          <w:color w:val="000000" w:themeColor="text1"/>
          <w:shd w:val="clear" w:color="auto" w:fill="FFFFFF"/>
        </w:rPr>
        <w:t xml:space="preserve">Evaluation of Environmental Worldview from the Perspectives of Undergraduate Students in N. Cyprus, </w:t>
      </w:r>
      <w:r w:rsidRPr="00A44DA2">
        <w:rPr>
          <w:color w:val="000000" w:themeColor="text1"/>
          <w:shd w:val="clear" w:color="auto" w:fill="FFFFFF"/>
        </w:rPr>
        <w:t>4</w:t>
      </w:r>
      <w:r w:rsidRPr="00A44DA2">
        <w:rPr>
          <w:color w:val="000000" w:themeColor="text1"/>
          <w:shd w:val="clear" w:color="auto" w:fill="FFFFFF"/>
          <w:vertAlign w:val="superscript"/>
        </w:rPr>
        <w:t>th</w:t>
      </w:r>
      <w:r w:rsidRPr="00A44DA2">
        <w:rPr>
          <w:color w:val="000000" w:themeColor="text1"/>
          <w:shd w:val="clear" w:color="auto" w:fill="FFFFFF"/>
        </w:rPr>
        <w:t xml:space="preserve"> International Conference on Sustainable Development (ICSD 2016), 16-17 September, Rome, Italy. P. 54.</w:t>
      </w:r>
    </w:p>
    <w:p w14:paraId="26F43D18"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02D88070"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Tülen Saner and  </w:t>
      </w:r>
      <w:r w:rsidRPr="00A44DA2">
        <w:rPr>
          <w:b/>
          <w:color w:val="000000" w:themeColor="text1"/>
          <w:shd w:val="clear" w:color="auto" w:fill="FFFFFF"/>
        </w:rPr>
        <w:t>Özge Özden</w:t>
      </w:r>
      <w:r w:rsidRPr="00A44DA2">
        <w:rPr>
          <w:color w:val="000000" w:themeColor="text1"/>
          <w:shd w:val="clear" w:color="auto" w:fill="FFFFFF"/>
        </w:rPr>
        <w:t xml:space="preserve">, 2016. </w:t>
      </w:r>
      <w:r w:rsidRPr="00A44DA2">
        <w:rPr>
          <w:color w:val="000000" w:themeColor="text1"/>
        </w:rPr>
        <w:t>Potential Value of Endemic Plants for North Cyprus Ecotourism, 4</w:t>
      </w:r>
      <w:r w:rsidRPr="00A44DA2">
        <w:rPr>
          <w:color w:val="000000" w:themeColor="text1"/>
          <w:vertAlign w:val="superscript"/>
        </w:rPr>
        <w:t>th</w:t>
      </w:r>
      <w:r w:rsidRPr="00A44DA2">
        <w:rPr>
          <w:color w:val="000000" w:themeColor="text1"/>
        </w:rPr>
        <w:t xml:space="preserve"> Global Conference on Business, Economics, Management and Tourism, Medina Hotels, Hammamet, 24-26 November 2016, Tunisia.</w:t>
      </w:r>
    </w:p>
    <w:p w14:paraId="46C3FD70" w14:textId="77777777" w:rsidR="002D53B4" w:rsidRPr="00A44DA2" w:rsidRDefault="002D53B4" w:rsidP="002D53B4">
      <w:pPr>
        <w:pStyle w:val="ListParagraph"/>
        <w:rPr>
          <w:rFonts w:ascii="Times New Roman" w:hAnsi="Times New Roman"/>
          <w:color w:val="000000" w:themeColor="text1"/>
          <w:szCs w:val="24"/>
          <w:lang w:val="en-GB"/>
        </w:rPr>
      </w:pPr>
    </w:p>
    <w:p w14:paraId="67DE86BB" w14:textId="77777777" w:rsidR="002D53B4" w:rsidRPr="00A44DA2" w:rsidRDefault="002D53B4" w:rsidP="00923D2C">
      <w:pPr>
        <w:ind w:left="1440"/>
        <w:jc w:val="both"/>
        <w:rPr>
          <w:color w:val="000000" w:themeColor="text1"/>
        </w:rPr>
      </w:pPr>
      <w:r w:rsidRPr="00A44DA2">
        <w:rPr>
          <w:color w:val="000000" w:themeColor="text1"/>
        </w:rPr>
        <w:t xml:space="preserve">Mariam Gökçebağ and </w:t>
      </w:r>
      <w:r w:rsidRPr="00A44DA2">
        <w:rPr>
          <w:b/>
          <w:color w:val="000000" w:themeColor="text1"/>
        </w:rPr>
        <w:t>ÖzgeÖzden</w:t>
      </w:r>
      <w:r w:rsidRPr="00A44DA2">
        <w:rPr>
          <w:color w:val="000000" w:themeColor="text1"/>
        </w:rPr>
        <w:t>, 2017. Home garden herbs and medicinal plants of Lefke, Cyprus. The 3</w:t>
      </w:r>
      <w:r w:rsidRPr="00A44DA2">
        <w:rPr>
          <w:color w:val="000000" w:themeColor="text1"/>
          <w:vertAlign w:val="superscript"/>
        </w:rPr>
        <w:t>rd</w:t>
      </w:r>
      <w:r w:rsidRPr="00A44DA2">
        <w:rPr>
          <w:color w:val="000000" w:themeColor="text1"/>
        </w:rPr>
        <w:t xml:space="preserve"> International Mediterranean Symposium on Medicinal and Aromatic Plants, Merit Park Hotel, 13-16 April 2017, Kyrenia, Cyprus.</w:t>
      </w:r>
    </w:p>
    <w:p w14:paraId="5EE3AAFE"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5F23C42A"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Nazım Kaşot, Wayne J Fuller and </w:t>
      </w:r>
      <w:r w:rsidRPr="00A44DA2">
        <w:rPr>
          <w:b/>
          <w:color w:val="000000" w:themeColor="text1"/>
          <w:shd w:val="clear" w:color="auto" w:fill="FFFFFF"/>
        </w:rPr>
        <w:t>Özge Ö Fuller</w:t>
      </w:r>
      <w:r w:rsidRPr="00A44DA2">
        <w:rPr>
          <w:color w:val="000000" w:themeColor="text1"/>
          <w:shd w:val="clear" w:color="auto" w:fill="FFFFFF"/>
        </w:rPr>
        <w:t>, 2017. Spiny Footed Lizard (Acanthodacylus schreiberi) and It’s Important Habitats at Karpaz SEPA, Northern Cyprus. 5</w:t>
      </w:r>
      <w:r w:rsidRPr="00A44DA2">
        <w:rPr>
          <w:color w:val="000000" w:themeColor="text1"/>
          <w:shd w:val="clear" w:color="auto" w:fill="FFFFFF"/>
          <w:vertAlign w:val="superscript"/>
        </w:rPr>
        <w:t>th</w:t>
      </w:r>
      <w:r w:rsidRPr="00A44DA2">
        <w:rPr>
          <w:color w:val="000000" w:themeColor="text1"/>
          <w:shd w:val="clear" w:color="auto" w:fill="FFFFFF"/>
        </w:rPr>
        <w:t xml:space="preserve"> Global Conference on Environmental Studies (CENVISU-2017), Grand Park Lara Convention Center, 28-30 April 2017, Antalya, Turkey.</w:t>
      </w:r>
    </w:p>
    <w:p w14:paraId="7A295CB1"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1FD5DF8C"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Buket Asilsoy, Selin Laleci, Sinem Yıldırım, Kozan Uzunoğlu, </w:t>
      </w:r>
      <w:r w:rsidRPr="00A44DA2">
        <w:rPr>
          <w:b/>
          <w:color w:val="000000" w:themeColor="text1"/>
          <w:shd w:val="clear" w:color="auto" w:fill="FFFFFF"/>
        </w:rPr>
        <w:t>Özge Ö. Fuller</w:t>
      </w:r>
      <w:r w:rsidRPr="00A44DA2">
        <w:rPr>
          <w:color w:val="000000" w:themeColor="text1"/>
          <w:shd w:val="clear" w:color="auto" w:fill="FFFFFF"/>
        </w:rPr>
        <w:t>, 2017. Evaluation of Biodiversity and Nature Conservation Awareness among Undergraduate students in North Cyprus. 6</w:t>
      </w:r>
      <w:r w:rsidRPr="00A44DA2">
        <w:rPr>
          <w:color w:val="000000" w:themeColor="text1"/>
          <w:shd w:val="clear" w:color="auto" w:fill="FFFFFF"/>
          <w:vertAlign w:val="superscript"/>
        </w:rPr>
        <w:t>th</w:t>
      </w:r>
      <w:r w:rsidRPr="00A44DA2">
        <w:rPr>
          <w:color w:val="000000" w:themeColor="text1"/>
          <w:shd w:val="clear" w:color="auto" w:fill="FFFFFF"/>
        </w:rPr>
        <w:t xml:space="preserve"> Cyprus International Conference on Educational Research, Acapulco Hotel and Resort Convention Center, 04-06 May 2017, Kyrenia, North Cyprus.</w:t>
      </w:r>
    </w:p>
    <w:p w14:paraId="6AEDD167"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40874A90"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Sema Uzunoğlu and </w:t>
      </w:r>
      <w:r w:rsidRPr="00A44DA2">
        <w:rPr>
          <w:b/>
          <w:color w:val="000000" w:themeColor="text1"/>
          <w:shd w:val="clear" w:color="auto" w:fill="FFFFFF"/>
        </w:rPr>
        <w:t xml:space="preserve">Özge Ö. Fuller, </w:t>
      </w:r>
      <w:r w:rsidRPr="00A44DA2">
        <w:rPr>
          <w:color w:val="000000" w:themeColor="text1"/>
          <w:shd w:val="clear" w:color="auto" w:fill="FFFFFF"/>
        </w:rPr>
        <w:t>2017. Evaluation of style preferences in architectural design among the undergraduate students from different nationalities in north Cyprus. . 6</w:t>
      </w:r>
      <w:r w:rsidRPr="00A44DA2">
        <w:rPr>
          <w:color w:val="000000" w:themeColor="text1"/>
          <w:shd w:val="clear" w:color="auto" w:fill="FFFFFF"/>
          <w:vertAlign w:val="superscript"/>
        </w:rPr>
        <w:t>th</w:t>
      </w:r>
      <w:r w:rsidRPr="00A44DA2">
        <w:rPr>
          <w:color w:val="000000" w:themeColor="text1"/>
          <w:shd w:val="clear" w:color="auto" w:fill="FFFFFF"/>
        </w:rPr>
        <w:t xml:space="preserve"> Cyprus International Conference on Educational Research, Acapulco Hotel and Resort Convention Center, 04-06 May 2017, Kyrenia, North Cyprus.</w:t>
      </w:r>
    </w:p>
    <w:p w14:paraId="214450C1" w14:textId="77777777" w:rsidR="002D53B4" w:rsidRPr="00A44DA2" w:rsidRDefault="002D53B4" w:rsidP="002D53B4">
      <w:pPr>
        <w:pStyle w:val="ListParagraph"/>
        <w:rPr>
          <w:rFonts w:ascii="Times New Roman" w:hAnsi="Times New Roman"/>
          <w:color w:val="000000" w:themeColor="text1"/>
          <w:szCs w:val="24"/>
        </w:rPr>
      </w:pPr>
    </w:p>
    <w:p w14:paraId="54DAB8CE" w14:textId="77777777" w:rsidR="002D53B4" w:rsidRPr="00A44DA2" w:rsidRDefault="002D53B4" w:rsidP="00923D2C">
      <w:pPr>
        <w:ind w:left="1440"/>
        <w:jc w:val="both"/>
        <w:rPr>
          <w:color w:val="000000" w:themeColor="text1"/>
        </w:rPr>
      </w:pPr>
      <w:r w:rsidRPr="00A44DA2">
        <w:rPr>
          <w:color w:val="000000" w:themeColor="text1"/>
        </w:rPr>
        <w:t xml:space="preserve">Sinem Yıldırım and </w:t>
      </w:r>
      <w:r w:rsidRPr="00A44DA2">
        <w:rPr>
          <w:b/>
          <w:color w:val="000000" w:themeColor="text1"/>
        </w:rPr>
        <w:t>Özge Özden Fuller</w:t>
      </w:r>
      <w:r w:rsidRPr="00A44DA2">
        <w:rPr>
          <w:color w:val="000000" w:themeColor="text1"/>
        </w:rPr>
        <w:t xml:space="preserve">, 2017. Greenroofs: New Ecosystems to Support Species Diversity. </w:t>
      </w:r>
      <w:r w:rsidRPr="00A44DA2">
        <w:rPr>
          <w:color w:val="000000" w:themeColor="text1"/>
          <w:shd w:val="clear" w:color="auto" w:fill="FFFFFF"/>
        </w:rPr>
        <w:t>5</w:t>
      </w:r>
      <w:r w:rsidRPr="00A44DA2">
        <w:rPr>
          <w:color w:val="000000" w:themeColor="text1"/>
          <w:shd w:val="clear" w:color="auto" w:fill="FFFFFF"/>
          <w:vertAlign w:val="superscript"/>
        </w:rPr>
        <w:t>th</w:t>
      </w:r>
      <w:r w:rsidRPr="00A44DA2">
        <w:rPr>
          <w:color w:val="000000" w:themeColor="text1"/>
          <w:shd w:val="clear" w:color="auto" w:fill="FFFFFF"/>
        </w:rPr>
        <w:t xml:space="preserve"> Global Conference on Environmental Studies (CENVISU-2017), Grand Park Lara Convention Center, 28-30 April 2017, Antalya, Turkey.</w:t>
      </w:r>
    </w:p>
    <w:p w14:paraId="65F0959E"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59A8C5FC"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Selin Laleci and </w:t>
      </w:r>
      <w:r w:rsidRPr="00A44DA2">
        <w:rPr>
          <w:b/>
          <w:color w:val="000000" w:themeColor="text1"/>
          <w:shd w:val="clear" w:color="auto" w:fill="FFFFFF"/>
        </w:rPr>
        <w:t>Özge Özden Fuller,</w:t>
      </w:r>
      <w:r w:rsidRPr="00A44DA2">
        <w:rPr>
          <w:color w:val="000000" w:themeColor="text1"/>
          <w:shd w:val="clear" w:color="auto" w:fill="FFFFFF"/>
        </w:rPr>
        <w:t xml:space="preserve"> 2017. Urban home gardens and ecological lifestyle in Nicosia, Cyprus. 5</w:t>
      </w:r>
      <w:r w:rsidRPr="00A44DA2">
        <w:rPr>
          <w:color w:val="000000" w:themeColor="text1"/>
          <w:shd w:val="clear" w:color="auto" w:fill="FFFFFF"/>
          <w:vertAlign w:val="superscript"/>
        </w:rPr>
        <w:t>th</w:t>
      </w:r>
      <w:r w:rsidRPr="00A44DA2">
        <w:rPr>
          <w:color w:val="000000" w:themeColor="text1"/>
          <w:shd w:val="clear" w:color="auto" w:fill="FFFFFF"/>
        </w:rPr>
        <w:t xml:space="preserve"> Global Conference on Environmental Studies (CENVISU-2017), Grand Park Lara Convention Center, 28-30 April 2017, Antalya, Turkey.</w:t>
      </w:r>
    </w:p>
    <w:p w14:paraId="3AC02A7E"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792AE45C" w14:textId="77777777" w:rsidR="002D53B4" w:rsidRPr="00A44DA2" w:rsidRDefault="002D53B4" w:rsidP="00923D2C">
      <w:pPr>
        <w:ind w:left="1440"/>
        <w:jc w:val="both"/>
        <w:rPr>
          <w:color w:val="000000" w:themeColor="text1"/>
        </w:rPr>
      </w:pPr>
      <w:r w:rsidRPr="00A44DA2">
        <w:rPr>
          <w:color w:val="000000" w:themeColor="text1"/>
          <w:shd w:val="clear" w:color="auto" w:fill="FFFFFF"/>
        </w:rPr>
        <w:t xml:space="preserve">Murat Helvacı, Mehmet Aktaş and </w:t>
      </w:r>
      <w:r w:rsidRPr="00A44DA2">
        <w:rPr>
          <w:b/>
          <w:color w:val="000000" w:themeColor="text1"/>
          <w:shd w:val="clear" w:color="auto" w:fill="FFFFFF"/>
        </w:rPr>
        <w:t>Özge Özden</w:t>
      </w:r>
      <w:r w:rsidRPr="00A44DA2">
        <w:rPr>
          <w:color w:val="000000" w:themeColor="text1"/>
          <w:shd w:val="clear" w:color="auto" w:fill="FFFFFF"/>
        </w:rPr>
        <w:t xml:space="preserve"> 2017. Population dynamics of olive fruit fly Bactrocera oleae Gmel (Diptera:Tephritidae) in north Cyprus. International Conference on Food and Agricultural Engineering, İstanbul, 22-23 June 2017, İstanbul-Turkey.</w:t>
      </w:r>
    </w:p>
    <w:p w14:paraId="7D878D49" w14:textId="77777777" w:rsidR="002D53B4" w:rsidRPr="00A44DA2" w:rsidRDefault="002D53B4" w:rsidP="002D53B4">
      <w:pPr>
        <w:pStyle w:val="ListParagraph"/>
        <w:rPr>
          <w:rFonts w:ascii="Times New Roman" w:hAnsi="Times New Roman"/>
          <w:b/>
          <w:color w:val="000000" w:themeColor="text1"/>
          <w:szCs w:val="24"/>
          <w:shd w:val="clear" w:color="auto" w:fill="FFFFFF"/>
        </w:rPr>
      </w:pPr>
    </w:p>
    <w:p w14:paraId="7D12B1F9" w14:textId="1EC36109" w:rsidR="002D53B4" w:rsidRPr="001628A1" w:rsidRDefault="002D53B4" w:rsidP="001628A1">
      <w:pPr>
        <w:ind w:left="1440"/>
        <w:jc w:val="both"/>
        <w:rPr>
          <w:color w:val="000000" w:themeColor="text1"/>
        </w:rPr>
      </w:pPr>
      <w:r w:rsidRPr="00A44DA2">
        <w:rPr>
          <w:b/>
          <w:color w:val="000000" w:themeColor="text1"/>
          <w:shd w:val="clear" w:color="auto" w:fill="FFFFFF"/>
        </w:rPr>
        <w:t>Özge Özden</w:t>
      </w:r>
      <w:r w:rsidRPr="00A44DA2">
        <w:rPr>
          <w:color w:val="000000" w:themeColor="text1"/>
          <w:shd w:val="clear" w:color="auto" w:fill="FFFFFF"/>
        </w:rPr>
        <w:t>, Sinem Yıldırım, Wayne Fuller, Stephen Pikesley, Brendan Godley 2017. Preliminary survey of marine debris accumulation along the north Cyprus shoreline.  XIII. Congress of Ecology and Environment with International Participation, UKECEK 2017, 12-15 September 2017, Edirne, Turkey.</w:t>
      </w:r>
    </w:p>
    <w:p w14:paraId="51429019" w14:textId="77777777" w:rsidR="002D53B4" w:rsidRPr="00A44DA2" w:rsidRDefault="002D53B4" w:rsidP="002D53B4">
      <w:pPr>
        <w:ind w:left="1440"/>
        <w:jc w:val="both"/>
        <w:rPr>
          <w:color w:val="000000" w:themeColor="text1"/>
        </w:rPr>
      </w:pPr>
    </w:p>
    <w:p w14:paraId="019EE5A1" w14:textId="77777777" w:rsidR="002D53B4" w:rsidRPr="00A44DA2" w:rsidRDefault="002D53B4" w:rsidP="001628A1">
      <w:pPr>
        <w:ind w:left="1440"/>
        <w:jc w:val="both"/>
        <w:rPr>
          <w:color w:val="000000" w:themeColor="text1"/>
        </w:rPr>
      </w:pPr>
      <w:r w:rsidRPr="00A44DA2">
        <w:rPr>
          <w:b/>
          <w:color w:val="000000" w:themeColor="text1"/>
          <w:shd w:val="clear" w:color="auto" w:fill="FFFFFF"/>
        </w:rPr>
        <w:t>Özge Özden</w:t>
      </w:r>
      <w:r w:rsidRPr="00A44DA2">
        <w:rPr>
          <w:color w:val="000000" w:themeColor="text1"/>
          <w:shd w:val="clear" w:color="auto" w:fill="FFFFFF"/>
        </w:rPr>
        <w:t>, Wayne J. Fuller and Dave J. Hodgson, 2018. Biodiversity assessment of different agricultural practices in Mediterranean olive groves. International Conference on Agriculture, Forest, Food Sciences and Technologies, 2-5 April 2018, Çeşme-İzmir, Turkey.</w:t>
      </w:r>
    </w:p>
    <w:p w14:paraId="47DBFD19" w14:textId="77777777" w:rsidR="002D53B4" w:rsidRPr="00A44DA2" w:rsidRDefault="002D53B4" w:rsidP="002D53B4">
      <w:pPr>
        <w:pStyle w:val="ListParagraph"/>
        <w:rPr>
          <w:rFonts w:ascii="Times New Roman" w:hAnsi="Times New Roman"/>
          <w:color w:val="000000" w:themeColor="text1"/>
          <w:szCs w:val="24"/>
          <w:shd w:val="clear" w:color="auto" w:fill="FFFFFF"/>
        </w:rPr>
      </w:pPr>
    </w:p>
    <w:p w14:paraId="5D8976FB" w14:textId="77777777" w:rsidR="002D53B4" w:rsidRPr="00A44DA2" w:rsidRDefault="002D53B4" w:rsidP="001628A1">
      <w:pPr>
        <w:ind w:left="1440"/>
        <w:jc w:val="both"/>
        <w:rPr>
          <w:color w:val="000000" w:themeColor="text1"/>
        </w:rPr>
      </w:pPr>
      <w:r w:rsidRPr="00A44DA2">
        <w:rPr>
          <w:color w:val="000000" w:themeColor="text1"/>
          <w:shd w:val="clear" w:color="auto" w:fill="FFFFFF"/>
        </w:rPr>
        <w:t xml:space="preserve">Wayne J. Fuller and </w:t>
      </w:r>
      <w:r w:rsidRPr="00A44DA2">
        <w:rPr>
          <w:b/>
          <w:color w:val="000000" w:themeColor="text1"/>
          <w:shd w:val="clear" w:color="auto" w:fill="FFFFFF"/>
        </w:rPr>
        <w:t>Özge Özden,</w:t>
      </w:r>
      <w:r w:rsidRPr="00A44DA2">
        <w:rPr>
          <w:color w:val="000000" w:themeColor="text1"/>
          <w:shd w:val="clear" w:color="auto" w:fill="FFFFFF"/>
        </w:rPr>
        <w:t xml:space="preserve"> 2018. A comparison in the breeding success of a forest passerine (</w:t>
      </w:r>
      <w:r w:rsidRPr="00A44DA2">
        <w:rPr>
          <w:i/>
          <w:color w:val="000000" w:themeColor="text1"/>
          <w:shd w:val="clear" w:color="auto" w:fill="FFFFFF"/>
        </w:rPr>
        <w:t>Parus major</w:t>
      </w:r>
      <w:r w:rsidRPr="00A44DA2">
        <w:rPr>
          <w:color w:val="000000" w:themeColor="text1"/>
          <w:shd w:val="clear" w:color="auto" w:fill="FFFFFF"/>
        </w:rPr>
        <w:t>) between young and mature forests. International Conference on Agriculture, Forest, Food Sciences and Technologies, 2-5 April 2018, Çeşme-İzmir, Turkey.</w:t>
      </w:r>
    </w:p>
    <w:p w14:paraId="7DA66AC0" w14:textId="77777777" w:rsidR="002D53B4" w:rsidRPr="00A44DA2" w:rsidRDefault="002D53B4" w:rsidP="002D53B4">
      <w:pPr>
        <w:pStyle w:val="ListParagraph"/>
        <w:rPr>
          <w:rFonts w:ascii="Times New Roman" w:hAnsi="Times New Roman"/>
          <w:b/>
          <w:color w:val="000000" w:themeColor="text1"/>
          <w:szCs w:val="24"/>
          <w:shd w:val="clear" w:color="auto" w:fill="FFFFFF"/>
        </w:rPr>
      </w:pPr>
    </w:p>
    <w:p w14:paraId="745A3358" w14:textId="77777777" w:rsidR="002D53B4" w:rsidRPr="00A44DA2" w:rsidRDefault="002D53B4" w:rsidP="001628A1">
      <w:pPr>
        <w:ind w:left="1440"/>
        <w:jc w:val="both"/>
        <w:rPr>
          <w:color w:val="000000" w:themeColor="text1"/>
        </w:rPr>
      </w:pPr>
      <w:r w:rsidRPr="00A44DA2">
        <w:rPr>
          <w:b/>
          <w:color w:val="000000" w:themeColor="text1"/>
          <w:shd w:val="clear" w:color="auto" w:fill="FFFFFF"/>
        </w:rPr>
        <w:t>Özge Özden,</w:t>
      </w:r>
      <w:r w:rsidRPr="00A44DA2">
        <w:rPr>
          <w:color w:val="000000" w:themeColor="text1"/>
          <w:shd w:val="clear" w:color="auto" w:fill="FFFFFF"/>
        </w:rPr>
        <w:t xml:space="preserve"> Sinem Yıldırım, Wayne Fuller, Brendan Godley, Stephen Pikesley,2018. Accumulation of Anthropogenic Plastic Debris Along the Mediterranean shoreline. 6</w:t>
      </w:r>
      <w:r w:rsidRPr="00A44DA2">
        <w:rPr>
          <w:color w:val="000000" w:themeColor="text1"/>
          <w:shd w:val="clear" w:color="auto" w:fill="FFFFFF"/>
          <w:vertAlign w:val="superscript"/>
        </w:rPr>
        <w:t>th</w:t>
      </w:r>
      <w:r w:rsidRPr="00A44DA2">
        <w:rPr>
          <w:color w:val="000000" w:themeColor="text1"/>
          <w:shd w:val="clear" w:color="auto" w:fill="FFFFFF"/>
        </w:rPr>
        <w:t xml:space="preserve"> Mediterranean Conference on Marine Turtles, 16-19 October 2018, Porec-Croatia, </w:t>
      </w:r>
    </w:p>
    <w:p w14:paraId="4370B0E1" w14:textId="77777777" w:rsidR="002D53B4" w:rsidRPr="00A44DA2" w:rsidRDefault="002D53B4" w:rsidP="002D53B4">
      <w:pPr>
        <w:pStyle w:val="ListParagraph"/>
        <w:rPr>
          <w:rFonts w:ascii="Times New Roman" w:hAnsi="Times New Roman"/>
          <w:b/>
          <w:color w:val="000000" w:themeColor="text1"/>
          <w:szCs w:val="24"/>
          <w:shd w:val="clear" w:color="auto" w:fill="FFFFFF"/>
        </w:rPr>
      </w:pPr>
    </w:p>
    <w:p w14:paraId="553E6F98" w14:textId="77777777" w:rsidR="002D53B4" w:rsidRPr="00A44DA2" w:rsidRDefault="002D53B4" w:rsidP="001628A1">
      <w:pPr>
        <w:ind w:left="1440"/>
        <w:jc w:val="both"/>
        <w:rPr>
          <w:color w:val="000000" w:themeColor="text1"/>
        </w:rPr>
      </w:pPr>
      <w:r w:rsidRPr="00A44DA2">
        <w:rPr>
          <w:b/>
          <w:color w:val="000000" w:themeColor="text1"/>
          <w:shd w:val="clear" w:color="auto" w:fill="FFFFFF"/>
        </w:rPr>
        <w:t>Özge Özden,</w:t>
      </w:r>
      <w:r w:rsidRPr="00A44DA2">
        <w:rPr>
          <w:color w:val="000000" w:themeColor="text1"/>
          <w:shd w:val="clear" w:color="auto" w:fill="FFFFFF"/>
        </w:rPr>
        <w:t xml:space="preserve"> Sinem Yıldırım, Wayne Fuller, Stephen Pikesley, Brendan Godley 2018. Anthropogenic marine debris along the North Cyprus shoreline. II. International Fisheries Symposium IFSC 2018. 4-8 November 2018. Acapulco Hotel, Kyrenia, Cyprus.</w:t>
      </w:r>
    </w:p>
    <w:p w14:paraId="574BFB79" w14:textId="77777777" w:rsidR="002D53B4" w:rsidRPr="00A44DA2" w:rsidRDefault="002D53B4" w:rsidP="002D53B4">
      <w:pPr>
        <w:pStyle w:val="ListParagraph"/>
        <w:rPr>
          <w:rFonts w:ascii="Times New Roman" w:hAnsi="Times New Roman"/>
          <w:color w:val="000000" w:themeColor="text1"/>
          <w:szCs w:val="24"/>
        </w:rPr>
      </w:pPr>
    </w:p>
    <w:p w14:paraId="18FB4852" w14:textId="77777777" w:rsidR="002D53B4" w:rsidRPr="00A44DA2" w:rsidRDefault="002D53B4" w:rsidP="001628A1">
      <w:pPr>
        <w:ind w:left="1440"/>
        <w:jc w:val="both"/>
        <w:rPr>
          <w:color w:val="000000" w:themeColor="text1"/>
        </w:rPr>
      </w:pPr>
      <w:r w:rsidRPr="00A44DA2">
        <w:rPr>
          <w:color w:val="000000" w:themeColor="text1"/>
        </w:rPr>
        <w:t xml:space="preserve">Selda Inacoglu and </w:t>
      </w:r>
      <w:r w:rsidRPr="00A44DA2">
        <w:rPr>
          <w:b/>
          <w:color w:val="000000" w:themeColor="text1"/>
          <w:shd w:val="clear" w:color="auto" w:fill="FFFFFF"/>
        </w:rPr>
        <w:t xml:space="preserve">Özge Özden, 2019. </w:t>
      </w:r>
      <w:r w:rsidRPr="00A44DA2">
        <w:rPr>
          <w:color w:val="000000" w:themeColor="text1"/>
          <w:shd w:val="clear" w:color="auto" w:fill="FFFFFF"/>
        </w:rPr>
        <w:t>Connecting urban and rural areas through green corridor, Case Study Nicosia Pedieos River. 4</w:t>
      </w:r>
      <w:r w:rsidRPr="00A44DA2">
        <w:rPr>
          <w:color w:val="000000" w:themeColor="text1"/>
          <w:shd w:val="clear" w:color="auto" w:fill="FFFFFF"/>
          <w:vertAlign w:val="superscript"/>
        </w:rPr>
        <w:t>th</w:t>
      </w:r>
      <w:r w:rsidRPr="00A44DA2">
        <w:rPr>
          <w:color w:val="000000" w:themeColor="text1"/>
          <w:shd w:val="clear" w:color="auto" w:fill="FFFFFF"/>
        </w:rPr>
        <w:t xml:space="preserve"> International Congress on Engineering, Architecture, and Design, 23-24 April 2019. Istanbul-Turkey.</w:t>
      </w:r>
    </w:p>
    <w:p w14:paraId="7B1232D3" w14:textId="77777777" w:rsidR="002D53B4" w:rsidRPr="00A44DA2" w:rsidRDefault="002D53B4" w:rsidP="002D53B4">
      <w:pPr>
        <w:pStyle w:val="ListParagraph"/>
        <w:rPr>
          <w:rFonts w:ascii="Times New Roman" w:hAnsi="Times New Roman"/>
          <w:color w:val="000000" w:themeColor="text1"/>
          <w:szCs w:val="24"/>
        </w:rPr>
      </w:pPr>
    </w:p>
    <w:p w14:paraId="0434BBF9" w14:textId="77777777" w:rsidR="002D53B4" w:rsidRPr="00A44DA2" w:rsidRDefault="002D53B4" w:rsidP="001628A1">
      <w:pPr>
        <w:ind w:left="1440"/>
        <w:jc w:val="both"/>
        <w:rPr>
          <w:color w:val="000000" w:themeColor="text1"/>
        </w:rPr>
      </w:pPr>
      <w:r w:rsidRPr="00A44DA2">
        <w:rPr>
          <w:color w:val="000000" w:themeColor="text1"/>
        </w:rPr>
        <w:t xml:space="preserve">Mine Kuset and </w:t>
      </w:r>
      <w:r w:rsidRPr="00A44DA2">
        <w:rPr>
          <w:b/>
          <w:color w:val="000000" w:themeColor="text1"/>
          <w:shd w:val="clear" w:color="auto" w:fill="FFFFFF"/>
        </w:rPr>
        <w:t xml:space="preserve">Özge Özden, 2019. </w:t>
      </w:r>
      <w:r w:rsidRPr="00A44DA2">
        <w:rPr>
          <w:color w:val="000000" w:themeColor="text1"/>
          <w:shd w:val="clear" w:color="auto" w:fill="FFFFFF"/>
        </w:rPr>
        <w:t>Sustainable development in walkable cities: Case Study, Nicosia old city. 4</w:t>
      </w:r>
      <w:r w:rsidRPr="00A44DA2">
        <w:rPr>
          <w:color w:val="000000" w:themeColor="text1"/>
          <w:shd w:val="clear" w:color="auto" w:fill="FFFFFF"/>
          <w:vertAlign w:val="superscript"/>
        </w:rPr>
        <w:t>th</w:t>
      </w:r>
      <w:r w:rsidRPr="00A44DA2">
        <w:rPr>
          <w:color w:val="000000" w:themeColor="text1"/>
          <w:shd w:val="clear" w:color="auto" w:fill="FFFFFF"/>
        </w:rPr>
        <w:t xml:space="preserve"> International Congress on Engineering, Architecture, and Design, 23-24 April 2019. Istanbul-Turkey.</w:t>
      </w:r>
    </w:p>
    <w:p w14:paraId="761BE18C" w14:textId="77777777" w:rsidR="002D53B4" w:rsidRPr="00A44DA2" w:rsidRDefault="002D53B4" w:rsidP="002D53B4">
      <w:pPr>
        <w:pStyle w:val="ListParagraph"/>
        <w:rPr>
          <w:rFonts w:ascii="Times New Roman" w:hAnsi="Times New Roman"/>
          <w:color w:val="000000" w:themeColor="text1"/>
          <w:szCs w:val="24"/>
        </w:rPr>
      </w:pPr>
    </w:p>
    <w:p w14:paraId="26A8AA80" w14:textId="77777777" w:rsidR="002D53B4" w:rsidRPr="00A44DA2" w:rsidRDefault="002D53B4" w:rsidP="001628A1">
      <w:pPr>
        <w:ind w:left="1440"/>
        <w:jc w:val="both"/>
        <w:rPr>
          <w:color w:val="000000" w:themeColor="text1"/>
        </w:rPr>
      </w:pPr>
      <w:r w:rsidRPr="00A44DA2">
        <w:rPr>
          <w:color w:val="000000" w:themeColor="text1"/>
        </w:rPr>
        <w:t xml:space="preserve">Gaye Anil and </w:t>
      </w:r>
      <w:r w:rsidRPr="00A44DA2">
        <w:rPr>
          <w:b/>
          <w:color w:val="000000" w:themeColor="text1"/>
          <w:shd w:val="clear" w:color="auto" w:fill="FFFFFF"/>
        </w:rPr>
        <w:t xml:space="preserve">Özge Özden, 2019. </w:t>
      </w:r>
      <w:r w:rsidRPr="00A44DA2">
        <w:rPr>
          <w:color w:val="000000" w:themeColor="text1"/>
          <w:shd w:val="clear" w:color="auto" w:fill="FFFFFF"/>
        </w:rPr>
        <w:t>New Perspective for Interior Design: Using Recycled Materials for Environmentally Friendly Furniture Designs. 4</w:t>
      </w:r>
      <w:r w:rsidRPr="00A44DA2">
        <w:rPr>
          <w:color w:val="000000" w:themeColor="text1"/>
          <w:shd w:val="clear" w:color="auto" w:fill="FFFFFF"/>
          <w:vertAlign w:val="superscript"/>
        </w:rPr>
        <w:t>th</w:t>
      </w:r>
      <w:r w:rsidRPr="00A44DA2">
        <w:rPr>
          <w:color w:val="000000" w:themeColor="text1"/>
          <w:shd w:val="clear" w:color="auto" w:fill="FFFFFF"/>
        </w:rPr>
        <w:t xml:space="preserve"> International Congress on Engineering, Architecture, and Design, 23-24 April 2019. Istanbul-Turkey.</w:t>
      </w:r>
    </w:p>
    <w:p w14:paraId="2FA1C70B" w14:textId="77777777" w:rsidR="002D53B4" w:rsidRPr="00A44DA2" w:rsidRDefault="002D53B4" w:rsidP="002D53B4">
      <w:pPr>
        <w:jc w:val="both"/>
        <w:rPr>
          <w:color w:val="000000" w:themeColor="text1"/>
        </w:rPr>
      </w:pPr>
    </w:p>
    <w:p w14:paraId="6C5DC2F7" w14:textId="77777777" w:rsidR="002D53B4" w:rsidRPr="00A44DA2" w:rsidRDefault="002D53B4" w:rsidP="001628A1">
      <w:pPr>
        <w:ind w:left="1440"/>
        <w:jc w:val="both"/>
        <w:rPr>
          <w:color w:val="000000" w:themeColor="text1"/>
        </w:rPr>
      </w:pPr>
      <w:r w:rsidRPr="00A44DA2">
        <w:rPr>
          <w:color w:val="000000" w:themeColor="text1"/>
        </w:rPr>
        <w:t xml:space="preserve">Ipek Yaralioglu and </w:t>
      </w:r>
      <w:r w:rsidRPr="00A44DA2">
        <w:rPr>
          <w:b/>
          <w:color w:val="000000" w:themeColor="text1"/>
          <w:shd w:val="clear" w:color="auto" w:fill="FFFFFF"/>
        </w:rPr>
        <w:t xml:space="preserve">Özge Özden, 2019. </w:t>
      </w:r>
      <w:r w:rsidRPr="00A44DA2">
        <w:rPr>
          <w:color w:val="000000" w:themeColor="text1"/>
          <w:shd w:val="clear" w:color="auto" w:fill="FFFFFF"/>
        </w:rPr>
        <w:t>Sustainable development of urban coastal areas in urban planning. 4</w:t>
      </w:r>
      <w:r w:rsidRPr="00A44DA2">
        <w:rPr>
          <w:color w:val="000000" w:themeColor="text1"/>
          <w:shd w:val="clear" w:color="auto" w:fill="FFFFFF"/>
          <w:vertAlign w:val="superscript"/>
        </w:rPr>
        <w:t>th</w:t>
      </w:r>
      <w:r w:rsidRPr="00A44DA2">
        <w:rPr>
          <w:color w:val="000000" w:themeColor="text1"/>
          <w:shd w:val="clear" w:color="auto" w:fill="FFFFFF"/>
        </w:rPr>
        <w:t xml:space="preserve"> International Congress on Engineering, Architecture, and Design, 23-24 April 2019. Istanbul-Turkey.</w:t>
      </w:r>
    </w:p>
    <w:p w14:paraId="640D72FE" w14:textId="77777777" w:rsidR="002D53B4" w:rsidRPr="00A44DA2" w:rsidRDefault="002D53B4" w:rsidP="002D53B4">
      <w:pPr>
        <w:pStyle w:val="ListParagraph"/>
        <w:rPr>
          <w:rFonts w:ascii="Times New Roman" w:hAnsi="Times New Roman"/>
          <w:color w:val="000000" w:themeColor="text1"/>
          <w:szCs w:val="24"/>
        </w:rPr>
      </w:pPr>
    </w:p>
    <w:p w14:paraId="73015E73" w14:textId="77777777" w:rsidR="002D53B4" w:rsidRPr="00A44DA2" w:rsidRDefault="002D53B4" w:rsidP="001628A1">
      <w:pPr>
        <w:ind w:left="1440"/>
        <w:jc w:val="both"/>
        <w:rPr>
          <w:color w:val="000000" w:themeColor="text1"/>
        </w:rPr>
      </w:pPr>
      <w:r w:rsidRPr="00A44DA2">
        <w:rPr>
          <w:b/>
          <w:bCs/>
          <w:color w:val="000000" w:themeColor="text1"/>
        </w:rPr>
        <w:t>Özge Özden</w:t>
      </w:r>
      <w:r w:rsidRPr="00A44DA2">
        <w:rPr>
          <w:color w:val="000000" w:themeColor="text1"/>
        </w:rPr>
        <w:t>, Buket Asilsoy, Sinem Yıldırım, Selin Laleci, Zeynep Onur, 2019. Evaluation of user perception regarding municipal urban design scheme: A study in Gönyeli, Cyprus. “nd ICLAR, International Congress on Landscape Architecture Research, 23-24 August 2019, Istanbul, Turkey.</w:t>
      </w:r>
    </w:p>
    <w:p w14:paraId="16915C5D" w14:textId="77777777" w:rsidR="002D53B4" w:rsidRPr="00A44DA2" w:rsidRDefault="002D53B4" w:rsidP="002D53B4">
      <w:pPr>
        <w:pStyle w:val="ListParagraph"/>
        <w:rPr>
          <w:rFonts w:ascii="Times New Roman" w:hAnsi="Times New Roman"/>
          <w:color w:val="000000" w:themeColor="text1"/>
          <w:szCs w:val="24"/>
        </w:rPr>
      </w:pPr>
    </w:p>
    <w:p w14:paraId="5D803922" w14:textId="77777777" w:rsidR="001972CF" w:rsidRDefault="002D53B4" w:rsidP="001628A1">
      <w:pPr>
        <w:ind w:left="1440"/>
        <w:jc w:val="both"/>
        <w:rPr>
          <w:color w:val="000000" w:themeColor="text1"/>
        </w:rPr>
      </w:pPr>
      <w:r w:rsidRPr="00A44DA2">
        <w:rPr>
          <w:color w:val="000000" w:themeColor="text1"/>
        </w:rPr>
        <w:lastRenderedPageBreak/>
        <w:t xml:space="preserve">Sinem Yıldırım and </w:t>
      </w:r>
      <w:r w:rsidRPr="00A44DA2">
        <w:rPr>
          <w:b/>
          <w:bCs/>
          <w:color w:val="000000" w:themeColor="text1"/>
        </w:rPr>
        <w:t xml:space="preserve">Özge Özden, 2019. </w:t>
      </w:r>
      <w:r w:rsidRPr="00A44DA2">
        <w:rPr>
          <w:color w:val="000000" w:themeColor="text1"/>
        </w:rPr>
        <w:t>Green roofs and sustainability. 2nd International Confrence on Envrinment: Survival and Sustainability, ESS2019, Near East University, 7-11 October 2019, Nicosia, Cyprus.</w:t>
      </w:r>
    </w:p>
    <w:p w14:paraId="1B1CC816" w14:textId="77777777" w:rsidR="001972CF" w:rsidRDefault="001972CF" w:rsidP="001972CF">
      <w:pPr>
        <w:pStyle w:val="ListParagraph"/>
        <w:rPr>
          <w:rFonts w:eastAsia="Calibri"/>
          <w:color w:val="000000" w:themeColor="text1"/>
          <w:lang w:eastAsia="tr-TR"/>
        </w:rPr>
      </w:pPr>
    </w:p>
    <w:p w14:paraId="2F759CB8" w14:textId="232EE9F6" w:rsidR="001972CF" w:rsidRPr="001972CF" w:rsidRDefault="001972CF" w:rsidP="001628A1">
      <w:pPr>
        <w:ind w:left="1440"/>
        <w:jc w:val="both"/>
        <w:rPr>
          <w:color w:val="000000" w:themeColor="text1"/>
        </w:rPr>
      </w:pPr>
      <w:r w:rsidRPr="001972CF">
        <w:rPr>
          <w:rFonts w:eastAsia="Calibri"/>
          <w:color w:val="000000" w:themeColor="text1"/>
          <w:lang w:eastAsia="tr-TR"/>
        </w:rPr>
        <w:t xml:space="preserve">Kara,C., </w:t>
      </w:r>
      <w:proofErr w:type="spellStart"/>
      <w:r w:rsidRPr="00C57A94">
        <w:rPr>
          <w:rFonts w:eastAsia="Calibri"/>
          <w:b/>
          <w:bCs/>
          <w:color w:val="000000" w:themeColor="text1"/>
          <w:lang w:eastAsia="tr-TR"/>
        </w:rPr>
        <w:t>Özden,Ö</w:t>
      </w:r>
      <w:proofErr w:type="spellEnd"/>
      <w:r w:rsidRPr="001972CF">
        <w:rPr>
          <w:rFonts w:eastAsia="Calibri"/>
          <w:color w:val="000000" w:themeColor="text1"/>
          <w:lang w:eastAsia="tr-TR"/>
        </w:rPr>
        <w:t xml:space="preserve">., </w:t>
      </w:r>
      <w:proofErr w:type="spellStart"/>
      <w:r w:rsidRPr="001972CF">
        <w:rPr>
          <w:rFonts w:eastAsia="Calibri"/>
          <w:color w:val="000000" w:themeColor="text1"/>
          <w:lang w:eastAsia="tr-TR"/>
        </w:rPr>
        <w:t>Gücel,S</w:t>
      </w:r>
      <w:proofErr w:type="spellEnd"/>
      <w:r w:rsidRPr="001972CF">
        <w:rPr>
          <w:rFonts w:eastAsia="Calibri"/>
          <w:color w:val="000000" w:themeColor="text1"/>
          <w:lang w:eastAsia="tr-TR"/>
        </w:rPr>
        <w:t>. (2023) .Monitoring and assessment of conservation status of Alagadi Special Protected Area. 5th Euro-Mediterranean Conference for Environmental Integration, Rende (Cosenza) Italy,23,977.</w:t>
      </w:r>
    </w:p>
    <w:p w14:paraId="2277C785" w14:textId="77777777" w:rsidR="00382EB4" w:rsidRDefault="00382EB4" w:rsidP="00382EB4">
      <w:pPr>
        <w:pStyle w:val="ListParagraph"/>
        <w:rPr>
          <w:rFonts w:eastAsia="Calibri"/>
          <w:color w:val="000000" w:themeColor="text1"/>
          <w:lang w:eastAsia="tr-TR"/>
        </w:rPr>
      </w:pPr>
    </w:p>
    <w:p w14:paraId="05381E1C" w14:textId="2AA266F2" w:rsidR="00382EB4" w:rsidRPr="00382EB4" w:rsidRDefault="00382EB4" w:rsidP="001628A1">
      <w:pPr>
        <w:ind w:left="1440"/>
        <w:jc w:val="both"/>
        <w:rPr>
          <w:color w:val="000000" w:themeColor="text1"/>
        </w:rPr>
      </w:pPr>
      <w:r w:rsidRPr="00382EB4">
        <w:rPr>
          <w:rFonts w:eastAsia="Calibri"/>
          <w:color w:val="000000" w:themeColor="text1"/>
          <w:lang w:eastAsia="tr-TR"/>
        </w:rPr>
        <w:t xml:space="preserve">Nehme, C., Kluge, T., Koltai, G., Edwards, R. L., Gucel, S., </w:t>
      </w:r>
      <w:r w:rsidRPr="00382EB4">
        <w:rPr>
          <w:rFonts w:eastAsia="Calibri"/>
          <w:b/>
          <w:bCs/>
          <w:color w:val="000000" w:themeColor="text1"/>
          <w:lang w:eastAsia="tr-TR"/>
        </w:rPr>
        <w:t>Ozden, O</w:t>
      </w:r>
      <w:r w:rsidRPr="00382EB4">
        <w:rPr>
          <w:rFonts w:eastAsia="Calibri"/>
          <w:color w:val="000000" w:themeColor="text1"/>
          <w:lang w:eastAsia="tr-TR"/>
        </w:rPr>
        <w:t>., ... &amp; Spoetl, C. (202</w:t>
      </w:r>
      <w:r>
        <w:rPr>
          <w:rFonts w:eastAsia="Calibri"/>
          <w:color w:val="000000" w:themeColor="text1"/>
          <w:lang w:eastAsia="tr-TR"/>
        </w:rPr>
        <w:t>4</w:t>
      </w:r>
      <w:r w:rsidRPr="00382EB4">
        <w:rPr>
          <w:rFonts w:eastAsia="Calibri"/>
          <w:color w:val="000000" w:themeColor="text1"/>
          <w:lang w:eastAsia="tr-TR"/>
        </w:rPr>
        <w:t>, May). Climate variability from Hot cave (Cyprus) for the last 700 years: implications for speleothem proxies in determining long-term paleoclimate signals.</w:t>
      </w:r>
      <w:r w:rsidR="001628A1">
        <w:rPr>
          <w:rFonts w:eastAsia="Calibri"/>
          <w:color w:val="000000" w:themeColor="text1"/>
          <w:lang w:eastAsia="tr-TR"/>
        </w:rPr>
        <w:t xml:space="preserve"> Vienna, Austria.</w:t>
      </w:r>
      <w:r w:rsidRPr="00382EB4">
        <w:rPr>
          <w:rFonts w:eastAsia="Calibri"/>
          <w:color w:val="000000" w:themeColor="text1"/>
          <w:lang w:eastAsia="tr-TR"/>
        </w:rPr>
        <w:t xml:space="preserve"> In </w:t>
      </w:r>
      <w:r w:rsidRPr="00382EB4">
        <w:rPr>
          <w:rFonts w:eastAsia="Calibri"/>
          <w:i/>
          <w:iCs/>
          <w:color w:val="000000" w:themeColor="text1"/>
          <w:lang w:eastAsia="tr-TR"/>
        </w:rPr>
        <w:t>EGU General Assembly Conference Abstracts</w:t>
      </w:r>
      <w:r w:rsidRPr="00382EB4">
        <w:rPr>
          <w:rFonts w:eastAsia="Calibri"/>
          <w:color w:val="000000" w:themeColor="text1"/>
          <w:lang w:eastAsia="tr-TR"/>
        </w:rPr>
        <w:t> (pp. EGU-9601).</w:t>
      </w:r>
    </w:p>
    <w:p w14:paraId="16454BF9" w14:textId="77777777" w:rsidR="00382EB4" w:rsidRPr="00A44DA2" w:rsidRDefault="00382EB4" w:rsidP="00382EB4">
      <w:pPr>
        <w:ind w:left="1080"/>
        <w:jc w:val="both"/>
        <w:rPr>
          <w:color w:val="000000" w:themeColor="text1"/>
        </w:rPr>
      </w:pPr>
    </w:p>
    <w:p w14:paraId="5965A7CD" w14:textId="6AE4C574" w:rsidR="005D12CA" w:rsidRDefault="005D12CA" w:rsidP="00445C05">
      <w:pPr>
        <w:spacing w:before="240" w:after="240" w:line="360" w:lineRule="auto"/>
        <w:ind w:firstLine="426"/>
        <w:jc w:val="both"/>
        <w:rPr>
          <w:b/>
          <w:color w:val="000000" w:themeColor="text1"/>
        </w:rPr>
      </w:pPr>
      <w:r w:rsidRPr="00A44DA2">
        <w:rPr>
          <w:b/>
          <w:color w:val="000000" w:themeColor="text1"/>
        </w:rPr>
        <w:t>7.4.</w:t>
      </w:r>
      <w:r w:rsidR="00C5179A" w:rsidRPr="00A44DA2">
        <w:rPr>
          <w:b/>
          <w:color w:val="000000" w:themeColor="text1"/>
        </w:rPr>
        <w:t xml:space="preserve"> National/international Books or</w:t>
      </w:r>
      <w:r w:rsidRPr="00A44DA2">
        <w:rPr>
          <w:b/>
          <w:color w:val="000000" w:themeColor="text1"/>
        </w:rPr>
        <w:t xml:space="preserve"> </w:t>
      </w:r>
      <w:r w:rsidR="0047625F" w:rsidRPr="00A44DA2">
        <w:rPr>
          <w:b/>
          <w:color w:val="000000" w:themeColor="text1"/>
        </w:rPr>
        <w:t>Book Chapters</w:t>
      </w:r>
      <w:r w:rsidR="00C57A94">
        <w:rPr>
          <w:b/>
          <w:color w:val="000000" w:themeColor="text1"/>
        </w:rPr>
        <w:t>.</w:t>
      </w:r>
    </w:p>
    <w:p w14:paraId="54C4322D" w14:textId="6AC97C0A" w:rsidR="00C57A94" w:rsidRDefault="00C57A94" w:rsidP="00445C05">
      <w:pPr>
        <w:spacing w:before="240" w:after="240" w:line="360" w:lineRule="auto"/>
        <w:ind w:firstLine="426"/>
        <w:jc w:val="both"/>
        <w:rPr>
          <w:b/>
          <w:color w:val="000000" w:themeColor="text1"/>
        </w:rPr>
      </w:pPr>
      <w:r>
        <w:rPr>
          <w:b/>
          <w:color w:val="000000" w:themeColor="text1"/>
        </w:rPr>
        <w:t>Internationally Published Book chapters:</w:t>
      </w:r>
    </w:p>
    <w:p w14:paraId="059957B3" w14:textId="77777777" w:rsidR="007F714A" w:rsidRPr="00A44DA2" w:rsidRDefault="007F714A" w:rsidP="007F714A">
      <w:pPr>
        <w:pStyle w:val="ListParagraph"/>
        <w:numPr>
          <w:ilvl w:val="0"/>
          <w:numId w:val="11"/>
        </w:numPr>
        <w:contextualSpacing w:val="0"/>
        <w:jc w:val="both"/>
        <w:rPr>
          <w:rFonts w:ascii="Times New Roman" w:eastAsia="Calibri" w:hAnsi="Times New Roman"/>
          <w:color w:val="000000" w:themeColor="text1"/>
          <w:szCs w:val="24"/>
          <w:lang w:eastAsia="tr-TR"/>
        </w:rPr>
      </w:pPr>
      <w:r w:rsidRPr="00A44DA2">
        <w:rPr>
          <w:rFonts w:ascii="Times New Roman" w:eastAsia="Calibri" w:hAnsi="Times New Roman"/>
          <w:color w:val="000000" w:themeColor="text1"/>
          <w:szCs w:val="24"/>
          <w:lang w:val="tr-TR" w:eastAsia="tr-TR"/>
        </w:rPr>
        <w:t>Gücel, S., Özden, Ö., Adeel, M., Gelişen, M. İ., Varlese, R., Di Prisco, G., &amp; Al-Turjman, F. (2024, February). Smart Beekeeping for Cyprus in the IoT Era. In </w:t>
      </w:r>
      <w:r w:rsidRPr="00A44DA2">
        <w:rPr>
          <w:rFonts w:ascii="Times New Roman" w:eastAsia="Calibri" w:hAnsi="Times New Roman"/>
          <w:i/>
          <w:iCs/>
          <w:color w:val="000000" w:themeColor="text1"/>
          <w:szCs w:val="24"/>
          <w:lang w:val="tr-TR" w:eastAsia="tr-TR"/>
        </w:rPr>
        <w:t>International Conference On Artificial Intelligence Of Things For Smart Societies</w:t>
      </w:r>
      <w:r w:rsidRPr="00A44DA2">
        <w:rPr>
          <w:rFonts w:ascii="Times New Roman" w:eastAsia="Calibri" w:hAnsi="Times New Roman"/>
          <w:color w:val="000000" w:themeColor="text1"/>
          <w:szCs w:val="24"/>
          <w:lang w:val="tr-TR" w:eastAsia="tr-TR"/>
        </w:rPr>
        <w:t> (pp. 305-309). Cham: Springer Nature Switzerland.</w:t>
      </w:r>
    </w:p>
    <w:p w14:paraId="41BFF6C1" w14:textId="781197A5" w:rsidR="00C57A94" w:rsidRPr="007F714A" w:rsidRDefault="00C57A94" w:rsidP="007F714A">
      <w:pPr>
        <w:pStyle w:val="ListParagraph"/>
        <w:spacing w:before="240" w:after="240" w:line="360" w:lineRule="auto"/>
        <w:ind w:left="786"/>
        <w:jc w:val="both"/>
        <w:rPr>
          <w:b/>
          <w:color w:val="000000" w:themeColor="text1"/>
        </w:rPr>
      </w:pPr>
    </w:p>
    <w:p w14:paraId="30FE3A07" w14:textId="77777777" w:rsidR="00C57A94" w:rsidRPr="00A44DA2" w:rsidRDefault="00C57A94" w:rsidP="00C57A94">
      <w:pPr>
        <w:spacing w:before="240" w:after="240" w:line="360" w:lineRule="auto"/>
        <w:jc w:val="both"/>
        <w:rPr>
          <w:b/>
          <w:color w:val="000000" w:themeColor="text1"/>
        </w:rPr>
      </w:pPr>
    </w:p>
    <w:p w14:paraId="6D266A10" w14:textId="29A0CF6C" w:rsidR="002D53B4" w:rsidRPr="00A44DA2" w:rsidRDefault="00CF111D" w:rsidP="00CF111D">
      <w:pPr>
        <w:rPr>
          <w:b/>
          <w:color w:val="000000" w:themeColor="text1"/>
        </w:rPr>
      </w:pPr>
      <w:r w:rsidRPr="00A44DA2">
        <w:rPr>
          <w:b/>
          <w:color w:val="000000" w:themeColor="text1"/>
        </w:rPr>
        <w:t xml:space="preserve">       Nationally Published Books:</w:t>
      </w:r>
    </w:p>
    <w:p w14:paraId="5D554DBD" w14:textId="77777777" w:rsidR="00CF111D" w:rsidRPr="00A44DA2" w:rsidRDefault="00CF111D" w:rsidP="00CF111D">
      <w:pPr>
        <w:rPr>
          <w:b/>
          <w:color w:val="000000" w:themeColor="text1"/>
        </w:rPr>
      </w:pPr>
    </w:p>
    <w:p w14:paraId="395C5E51" w14:textId="77777777" w:rsidR="002D53B4" w:rsidRPr="00A44DA2" w:rsidRDefault="002D53B4" w:rsidP="002D53B4">
      <w:pPr>
        <w:numPr>
          <w:ilvl w:val="0"/>
          <w:numId w:val="7"/>
        </w:numPr>
        <w:ind w:firstLine="65"/>
        <w:jc w:val="both"/>
        <w:rPr>
          <w:color w:val="000000" w:themeColor="text1"/>
        </w:rPr>
      </w:pPr>
      <w:r w:rsidRPr="00A44DA2">
        <w:rPr>
          <w:color w:val="000000" w:themeColor="text1"/>
        </w:rPr>
        <w:t xml:space="preserve">KERSTING, U. ve </w:t>
      </w:r>
      <w:r w:rsidRPr="00A44DA2">
        <w:rPr>
          <w:b/>
          <w:color w:val="000000" w:themeColor="text1"/>
        </w:rPr>
        <w:t>ÖZDEN, Ö</w:t>
      </w:r>
      <w:r w:rsidRPr="00A44DA2">
        <w:rPr>
          <w:color w:val="000000" w:themeColor="text1"/>
        </w:rPr>
        <w:t xml:space="preserve">., 2001. </w:t>
      </w:r>
      <w:r w:rsidRPr="00A44DA2">
        <w:rPr>
          <w:b/>
          <w:color w:val="000000" w:themeColor="text1"/>
        </w:rPr>
        <w:t>Turunçgil Zararlıları</w:t>
      </w:r>
      <w:r w:rsidRPr="00A44DA2">
        <w:rPr>
          <w:color w:val="000000" w:themeColor="text1"/>
        </w:rPr>
        <w:t xml:space="preserve">. Türkiye Akdeniz </w:t>
      </w:r>
      <w:r w:rsidRPr="00A44DA2">
        <w:rPr>
          <w:color w:val="000000" w:themeColor="text1"/>
        </w:rPr>
        <w:br/>
        <w:t xml:space="preserve">İhracatçı Birlikleri, Mersin, 119 p.  (in Turkish) </w:t>
      </w:r>
      <w:r w:rsidRPr="00A44DA2">
        <w:rPr>
          <w:b/>
          <w:color w:val="000000" w:themeColor="text1"/>
        </w:rPr>
        <w:t>(Citrus Pests Book)</w:t>
      </w:r>
    </w:p>
    <w:p w14:paraId="279B1F4C" w14:textId="77777777" w:rsidR="002D53B4" w:rsidRPr="00A44DA2" w:rsidRDefault="002D53B4" w:rsidP="002D53B4">
      <w:pPr>
        <w:ind w:left="993"/>
        <w:jc w:val="both"/>
        <w:rPr>
          <w:color w:val="000000" w:themeColor="text1"/>
        </w:rPr>
      </w:pPr>
    </w:p>
    <w:p w14:paraId="46D4850F" w14:textId="7D899898" w:rsidR="002D53B4" w:rsidRPr="00A44DA2" w:rsidRDefault="002D53B4" w:rsidP="002D53B4">
      <w:pPr>
        <w:numPr>
          <w:ilvl w:val="0"/>
          <w:numId w:val="7"/>
        </w:numPr>
        <w:ind w:firstLine="65"/>
        <w:jc w:val="both"/>
        <w:rPr>
          <w:color w:val="000000" w:themeColor="text1"/>
        </w:rPr>
      </w:pPr>
      <w:r w:rsidRPr="00A44DA2">
        <w:rPr>
          <w:color w:val="000000" w:themeColor="text1"/>
        </w:rPr>
        <w:t xml:space="preserve">KERSTING, U and </w:t>
      </w:r>
      <w:r w:rsidRPr="00A44DA2">
        <w:rPr>
          <w:b/>
          <w:color w:val="000000" w:themeColor="text1"/>
        </w:rPr>
        <w:t>ÖZDEN, Ö</w:t>
      </w:r>
      <w:r w:rsidRPr="00A44DA2">
        <w:rPr>
          <w:color w:val="000000" w:themeColor="text1"/>
        </w:rPr>
        <w:t xml:space="preserve">., 2005. </w:t>
      </w:r>
      <w:r w:rsidRPr="00A44DA2">
        <w:rPr>
          <w:b/>
          <w:color w:val="000000" w:themeColor="text1"/>
        </w:rPr>
        <w:t>Turunçgil Hastalıkları.</w:t>
      </w:r>
      <w:r w:rsidRPr="00A44DA2">
        <w:rPr>
          <w:color w:val="000000" w:themeColor="text1"/>
        </w:rPr>
        <w:t xml:space="preserve"> Türkiye Akdeniz </w:t>
      </w:r>
      <w:r w:rsidRPr="00A44DA2">
        <w:rPr>
          <w:color w:val="000000" w:themeColor="text1"/>
        </w:rPr>
        <w:br/>
        <w:t xml:space="preserve">İhracatçı Birlikleri,Mersin, 75 p. (Handbook for farmers), (in Turkish). </w:t>
      </w:r>
      <w:r w:rsidRPr="00A44DA2">
        <w:rPr>
          <w:b/>
          <w:color w:val="000000" w:themeColor="text1"/>
        </w:rPr>
        <w:t>(Citrus Diseases)</w:t>
      </w:r>
    </w:p>
    <w:p w14:paraId="6201712E" w14:textId="77777777" w:rsidR="002D53B4" w:rsidRPr="00A44DA2" w:rsidRDefault="002D53B4" w:rsidP="002D53B4">
      <w:pPr>
        <w:ind w:left="993"/>
        <w:jc w:val="both"/>
        <w:rPr>
          <w:color w:val="000000" w:themeColor="text1"/>
        </w:rPr>
      </w:pPr>
    </w:p>
    <w:p w14:paraId="6C5FDEA7" w14:textId="77777777" w:rsidR="002D53B4" w:rsidRPr="00A44DA2" w:rsidRDefault="002D53B4" w:rsidP="002D53B4">
      <w:pPr>
        <w:pStyle w:val="ListParagraph"/>
        <w:numPr>
          <w:ilvl w:val="0"/>
          <w:numId w:val="7"/>
        </w:numPr>
        <w:ind w:firstLine="65"/>
        <w:contextualSpacing w:val="0"/>
        <w:jc w:val="both"/>
        <w:rPr>
          <w:rFonts w:ascii="Times New Roman" w:hAnsi="Times New Roman"/>
          <w:color w:val="000000" w:themeColor="text1"/>
          <w:szCs w:val="24"/>
        </w:rPr>
      </w:pPr>
      <w:r w:rsidRPr="00A44DA2">
        <w:rPr>
          <w:rFonts w:ascii="Times New Roman" w:hAnsi="Times New Roman"/>
          <w:color w:val="000000" w:themeColor="text1"/>
          <w:szCs w:val="24"/>
        </w:rPr>
        <w:t xml:space="preserve">GÜNDÜZ, S., ÇİÇEK, A., </w:t>
      </w:r>
      <w:r w:rsidRPr="00A44DA2">
        <w:rPr>
          <w:rFonts w:ascii="Times New Roman" w:hAnsi="Times New Roman"/>
          <w:b/>
          <w:color w:val="000000" w:themeColor="text1"/>
          <w:szCs w:val="24"/>
        </w:rPr>
        <w:t>OZDEN, O.,</w:t>
      </w:r>
      <w:r w:rsidRPr="00A44DA2">
        <w:rPr>
          <w:rFonts w:ascii="Times New Roman" w:hAnsi="Times New Roman"/>
          <w:color w:val="000000" w:themeColor="text1"/>
          <w:szCs w:val="24"/>
        </w:rPr>
        <w:t xml:space="preserve"> İÇENER, S., TURKSEVEN, N. and SARPTEN, H., 2007. Health and Environment Information, 9</w:t>
      </w:r>
      <w:r w:rsidRPr="00A44DA2">
        <w:rPr>
          <w:rFonts w:ascii="Times New Roman" w:hAnsi="Times New Roman"/>
          <w:color w:val="000000" w:themeColor="text1"/>
          <w:szCs w:val="24"/>
          <w:vertAlign w:val="superscript"/>
        </w:rPr>
        <w:t>th</w:t>
      </w:r>
      <w:r w:rsidRPr="00A44DA2">
        <w:rPr>
          <w:rFonts w:ascii="Times New Roman" w:hAnsi="Times New Roman"/>
          <w:color w:val="000000" w:themeColor="text1"/>
          <w:szCs w:val="24"/>
        </w:rPr>
        <w:t xml:space="preserve"> Year Lecture Book for High Schools, National Education and Culture Ministry, Cypriot Turkish Education Foundation Publication, 105 pp.</w:t>
      </w:r>
    </w:p>
    <w:p w14:paraId="34EDB0EB" w14:textId="77777777" w:rsidR="002D53B4" w:rsidRPr="00A44DA2" w:rsidRDefault="002D53B4" w:rsidP="002D53B4">
      <w:pPr>
        <w:pStyle w:val="ListParagraph"/>
        <w:ind w:left="993"/>
        <w:contextualSpacing w:val="0"/>
        <w:rPr>
          <w:rFonts w:ascii="Times New Roman" w:hAnsi="Times New Roman"/>
          <w:color w:val="000000" w:themeColor="text1"/>
          <w:szCs w:val="24"/>
        </w:rPr>
      </w:pPr>
    </w:p>
    <w:p w14:paraId="51CCD035" w14:textId="42D6F298" w:rsidR="002D53B4" w:rsidRPr="00A44DA2" w:rsidRDefault="002D53B4" w:rsidP="002D53B4">
      <w:pPr>
        <w:pStyle w:val="ListParagraph"/>
        <w:numPr>
          <w:ilvl w:val="0"/>
          <w:numId w:val="7"/>
        </w:numPr>
        <w:ind w:firstLine="65"/>
        <w:contextualSpacing w:val="0"/>
        <w:jc w:val="both"/>
        <w:rPr>
          <w:rFonts w:ascii="Times New Roman" w:hAnsi="Times New Roman"/>
          <w:color w:val="000000" w:themeColor="text1"/>
          <w:szCs w:val="24"/>
        </w:rPr>
      </w:pPr>
      <w:r w:rsidRPr="00A44DA2">
        <w:rPr>
          <w:rFonts w:ascii="Times New Roman" w:hAnsi="Times New Roman"/>
          <w:color w:val="000000" w:themeColor="text1"/>
          <w:szCs w:val="24"/>
        </w:rPr>
        <w:t xml:space="preserve">Radnor, Patricia M. and </w:t>
      </w:r>
      <w:r w:rsidRPr="00A44DA2">
        <w:rPr>
          <w:rFonts w:ascii="Times New Roman" w:hAnsi="Times New Roman"/>
          <w:b/>
          <w:color w:val="000000" w:themeColor="text1"/>
          <w:szCs w:val="24"/>
        </w:rPr>
        <w:t>Fuller, Özge Ö.,</w:t>
      </w:r>
      <w:r w:rsidRPr="00A44DA2">
        <w:rPr>
          <w:rFonts w:ascii="Times New Roman" w:hAnsi="Times New Roman"/>
          <w:color w:val="000000" w:themeColor="text1"/>
          <w:szCs w:val="24"/>
        </w:rPr>
        <w:t xml:space="preserve"> 2009. Ladybird Luck. Story Book for the Children, Published by Turkish-Cypriot Biologists Association, 23 pp.</w:t>
      </w:r>
    </w:p>
    <w:p w14:paraId="7C70F7CE" w14:textId="77777777" w:rsidR="002D53B4" w:rsidRPr="00A44DA2" w:rsidRDefault="002D53B4" w:rsidP="002D53B4">
      <w:pPr>
        <w:pStyle w:val="ListParagraph"/>
        <w:rPr>
          <w:rFonts w:ascii="Times New Roman" w:hAnsi="Times New Roman"/>
          <w:color w:val="000000" w:themeColor="text1"/>
          <w:szCs w:val="24"/>
        </w:rPr>
      </w:pPr>
    </w:p>
    <w:p w14:paraId="2E920BB3" w14:textId="77777777" w:rsidR="002D53B4" w:rsidRPr="00A44DA2" w:rsidRDefault="002D53B4" w:rsidP="002D53B4">
      <w:pPr>
        <w:pStyle w:val="ListParagraph"/>
        <w:ind w:left="928"/>
        <w:contextualSpacing w:val="0"/>
        <w:rPr>
          <w:rFonts w:ascii="Times New Roman" w:hAnsi="Times New Roman"/>
          <w:b/>
          <w:color w:val="000000" w:themeColor="text1"/>
          <w:szCs w:val="24"/>
        </w:rPr>
      </w:pPr>
      <w:r w:rsidRPr="00A44DA2">
        <w:rPr>
          <w:rFonts w:ascii="Times New Roman" w:hAnsi="Times New Roman"/>
          <w:b/>
          <w:color w:val="000000" w:themeColor="text1"/>
          <w:szCs w:val="24"/>
        </w:rPr>
        <w:t>Nationally Publishes Book Chapters:</w:t>
      </w:r>
    </w:p>
    <w:p w14:paraId="33D7A580" w14:textId="77777777" w:rsidR="002D53B4" w:rsidRPr="00A44DA2" w:rsidRDefault="002D53B4" w:rsidP="002D53B4">
      <w:pPr>
        <w:pStyle w:val="ListParagraph"/>
        <w:ind w:left="928"/>
        <w:contextualSpacing w:val="0"/>
        <w:rPr>
          <w:rFonts w:ascii="Times New Roman" w:hAnsi="Times New Roman"/>
          <w:b/>
          <w:color w:val="000000" w:themeColor="text1"/>
          <w:szCs w:val="24"/>
        </w:rPr>
      </w:pPr>
    </w:p>
    <w:p w14:paraId="72F4E04F" w14:textId="77777777" w:rsidR="002D53B4" w:rsidRPr="00A44DA2" w:rsidRDefault="002D53B4" w:rsidP="002D53B4">
      <w:pPr>
        <w:pStyle w:val="ListParagraph"/>
        <w:ind w:left="928"/>
        <w:contextualSpacing w:val="0"/>
        <w:rPr>
          <w:rFonts w:ascii="Times New Roman" w:hAnsi="Times New Roman"/>
          <w:color w:val="000000" w:themeColor="text1"/>
          <w:szCs w:val="24"/>
        </w:rPr>
      </w:pPr>
      <w:r w:rsidRPr="00A44DA2">
        <w:rPr>
          <w:rFonts w:ascii="Times New Roman" w:hAnsi="Times New Roman"/>
          <w:color w:val="000000" w:themeColor="text1"/>
          <w:szCs w:val="24"/>
        </w:rPr>
        <w:t xml:space="preserve">1. ÖZDEN, Ö., 2002. </w:t>
      </w:r>
      <w:r w:rsidRPr="00A44DA2">
        <w:rPr>
          <w:rFonts w:ascii="Times New Roman" w:hAnsi="Times New Roman"/>
          <w:b/>
          <w:color w:val="000000" w:themeColor="text1"/>
          <w:szCs w:val="24"/>
        </w:rPr>
        <w:t xml:space="preserve">Insects. </w:t>
      </w:r>
      <w:r w:rsidRPr="00A44DA2">
        <w:rPr>
          <w:rFonts w:ascii="Times New Roman" w:hAnsi="Times New Roman"/>
          <w:color w:val="000000" w:themeColor="text1"/>
          <w:szCs w:val="24"/>
        </w:rPr>
        <w:t xml:space="preserve">Environmental Handbook for Teachers with Special Reference to Cyprus, Produced by </w:t>
      </w:r>
      <w:proofErr w:type="spellStart"/>
      <w:r w:rsidRPr="00A44DA2">
        <w:rPr>
          <w:rFonts w:ascii="Times New Roman" w:hAnsi="Times New Roman"/>
          <w:color w:val="000000" w:themeColor="text1"/>
          <w:szCs w:val="24"/>
        </w:rPr>
        <w:t>ProAction</w:t>
      </w:r>
      <w:proofErr w:type="spellEnd"/>
      <w:r w:rsidRPr="00A44DA2">
        <w:rPr>
          <w:rFonts w:ascii="Times New Roman" w:hAnsi="Times New Roman"/>
          <w:color w:val="000000" w:themeColor="text1"/>
          <w:szCs w:val="24"/>
        </w:rPr>
        <w:t>, Nicosia, 92 pp., 33-34. (In English)</w:t>
      </w:r>
    </w:p>
    <w:p w14:paraId="374E3B79" w14:textId="77777777" w:rsidR="002D53B4" w:rsidRPr="00A44DA2" w:rsidRDefault="002D53B4" w:rsidP="002D53B4">
      <w:pPr>
        <w:ind w:left="568"/>
        <w:rPr>
          <w:color w:val="000000" w:themeColor="text1"/>
        </w:rPr>
      </w:pPr>
    </w:p>
    <w:p w14:paraId="4F4C65B3" w14:textId="77777777" w:rsidR="002D53B4" w:rsidRPr="00A44DA2" w:rsidRDefault="002D53B4" w:rsidP="002D53B4">
      <w:pPr>
        <w:pStyle w:val="ListParagraph"/>
        <w:ind w:left="928"/>
        <w:contextualSpacing w:val="0"/>
        <w:rPr>
          <w:rFonts w:ascii="Times New Roman" w:hAnsi="Times New Roman"/>
          <w:color w:val="000000" w:themeColor="text1"/>
          <w:szCs w:val="24"/>
        </w:rPr>
      </w:pPr>
      <w:r w:rsidRPr="00A44DA2">
        <w:rPr>
          <w:rFonts w:ascii="Times New Roman" w:hAnsi="Times New Roman"/>
          <w:color w:val="000000" w:themeColor="text1"/>
          <w:szCs w:val="24"/>
        </w:rPr>
        <w:t xml:space="preserve">2. ÖZDEN, Ö., 2005. </w:t>
      </w:r>
      <w:r w:rsidRPr="00A44DA2">
        <w:rPr>
          <w:rFonts w:ascii="Times New Roman" w:hAnsi="Times New Roman"/>
          <w:b/>
          <w:color w:val="000000" w:themeColor="text1"/>
          <w:szCs w:val="24"/>
        </w:rPr>
        <w:t xml:space="preserve">Cyprus Fauna. </w:t>
      </w:r>
      <w:r w:rsidRPr="00A44DA2">
        <w:rPr>
          <w:rFonts w:ascii="Times New Roman" w:hAnsi="Times New Roman"/>
          <w:color w:val="000000" w:themeColor="text1"/>
          <w:szCs w:val="24"/>
        </w:rPr>
        <w:t>English Text Book “Multiple Fun 1” for all secondary schools in the Turkish Republic of North Cyprus, The Ministry of National Education and Culture, Unit 3, p.139-140. (In English)</w:t>
      </w:r>
    </w:p>
    <w:p w14:paraId="4B259925" w14:textId="77777777" w:rsidR="002D53B4" w:rsidRPr="00A44DA2" w:rsidRDefault="002D53B4" w:rsidP="002D53B4">
      <w:pPr>
        <w:jc w:val="both"/>
        <w:rPr>
          <w:color w:val="000000" w:themeColor="text1"/>
        </w:rPr>
      </w:pPr>
    </w:p>
    <w:p w14:paraId="3BB487DF" w14:textId="24E415F1" w:rsidR="00445C05" w:rsidRPr="00A44DA2" w:rsidRDefault="007D65EC" w:rsidP="00445C05">
      <w:pPr>
        <w:spacing w:line="480" w:lineRule="auto"/>
        <w:jc w:val="both"/>
        <w:rPr>
          <w:b/>
          <w:color w:val="000000" w:themeColor="text1"/>
        </w:rPr>
      </w:pPr>
      <w:r>
        <w:rPr>
          <w:b/>
          <w:color w:val="000000" w:themeColor="text1"/>
        </w:rPr>
        <w:t>8</w:t>
      </w:r>
      <w:r w:rsidR="0028245C" w:rsidRPr="00A44DA2">
        <w:rPr>
          <w:b/>
          <w:color w:val="000000" w:themeColor="text1"/>
        </w:rPr>
        <w:t xml:space="preserve">. </w:t>
      </w:r>
      <w:r w:rsidR="0047625F" w:rsidRPr="00A44DA2">
        <w:rPr>
          <w:b/>
          <w:color w:val="000000" w:themeColor="text1"/>
        </w:rPr>
        <w:t>Projects</w:t>
      </w:r>
    </w:p>
    <w:p w14:paraId="02363D45" w14:textId="77777777" w:rsidR="002D53B4"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Green Roofs project</w:t>
      </w:r>
      <w:r w:rsidRPr="00A44DA2">
        <w:rPr>
          <w:color w:val="000000" w:themeColor="text1"/>
        </w:rPr>
        <w:t>, 2021-2023. NEU BAP. 10.569 TL</w:t>
      </w:r>
    </w:p>
    <w:p w14:paraId="1983B03A" w14:textId="032CCBA9" w:rsidR="001628A1" w:rsidRPr="001628A1" w:rsidRDefault="001628A1" w:rsidP="001628A1">
      <w:pPr>
        <w:numPr>
          <w:ilvl w:val="0"/>
          <w:numId w:val="8"/>
        </w:numPr>
        <w:spacing w:before="100" w:beforeAutospacing="1" w:after="100" w:afterAutospacing="1"/>
        <w:ind w:left="1434" w:hanging="357"/>
        <w:jc w:val="both"/>
        <w:rPr>
          <w:color w:val="000000" w:themeColor="text1"/>
        </w:rPr>
      </w:pPr>
      <w:r w:rsidRPr="00A44DA2">
        <w:rPr>
          <w:b/>
          <w:color w:val="000000" w:themeColor="text1"/>
        </w:rPr>
        <w:t xml:space="preserve">Technical assistance for the implementation of Farm Advisory Services,  </w:t>
      </w:r>
      <w:r w:rsidRPr="00A44DA2">
        <w:rPr>
          <w:color w:val="000000" w:themeColor="text1"/>
        </w:rPr>
        <w:t>Project funded by EU , worked as Junior Non-Key Expert , Europe Aid /</w:t>
      </w:r>
      <w:r w:rsidRPr="00A44DA2">
        <w:rPr>
          <w:b/>
          <w:color w:val="000000" w:themeColor="text1"/>
        </w:rPr>
        <w:t xml:space="preserve"> </w:t>
      </w:r>
      <w:r w:rsidRPr="00A44DA2">
        <w:rPr>
          <w:color w:val="000000" w:themeColor="text1"/>
        </w:rPr>
        <w:t>135398 / DH/SER/CY , 2017-2023.</w:t>
      </w:r>
    </w:p>
    <w:p w14:paraId="75D937E3" w14:textId="7A201BF5"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Aquatic Insects of Cyprus</w:t>
      </w:r>
      <w:r w:rsidRPr="00A44DA2">
        <w:rPr>
          <w:color w:val="000000" w:themeColor="text1"/>
        </w:rPr>
        <w:t xml:space="preserve">, August 2019- </w:t>
      </w:r>
      <w:r w:rsidR="001628A1">
        <w:rPr>
          <w:color w:val="000000" w:themeColor="text1"/>
        </w:rPr>
        <w:t>2022</w:t>
      </w:r>
      <w:r w:rsidRPr="00A44DA2">
        <w:rPr>
          <w:color w:val="000000" w:themeColor="text1"/>
        </w:rPr>
        <w:t xml:space="preserve">, Self Funded, Collaborating with Dr. Helena Shevardo, Vienna Natural History Museum, Austria. </w:t>
      </w:r>
    </w:p>
    <w:p w14:paraId="2941E5AC"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Hemiptera Fauna of Cyprus</w:t>
      </w:r>
      <w:r w:rsidRPr="00A44DA2">
        <w:rPr>
          <w:color w:val="000000" w:themeColor="text1"/>
        </w:rPr>
        <w:t xml:space="preserve">, January 2019-January 2022, Self-Funded, Collaborating with Dr. Attilio Carapezza, University of Palermo, Sicily, Italy. </w:t>
      </w:r>
    </w:p>
    <w:p w14:paraId="6014B8BF"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 xml:space="preserve">Survey on Leafhopper Fauna in Cyprus, </w:t>
      </w:r>
      <w:r w:rsidRPr="00A44DA2">
        <w:rPr>
          <w:color w:val="000000" w:themeColor="text1"/>
        </w:rPr>
        <w:t>January 2019 – January 2022</w:t>
      </w:r>
      <w:r w:rsidRPr="00A44DA2">
        <w:rPr>
          <w:b/>
          <w:color w:val="000000" w:themeColor="text1"/>
        </w:rPr>
        <w:t xml:space="preserve">, </w:t>
      </w:r>
      <w:r w:rsidRPr="00A44DA2">
        <w:rPr>
          <w:color w:val="000000" w:themeColor="text1"/>
        </w:rPr>
        <w:t>Self-Funded, Collaborating with Dr. Mike Wilson, Natural History Museum Wales, UK.</w:t>
      </w:r>
    </w:p>
    <w:p w14:paraId="1600593F"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Insect and Bird Migration research project</w:t>
      </w:r>
      <w:r w:rsidRPr="00A44DA2">
        <w:rPr>
          <w:color w:val="000000" w:themeColor="text1"/>
        </w:rPr>
        <w:t xml:space="preserve">, March 2019 until September 2022, Funded by Exeter University, collaborating with Prof. Jason Chapman. </w:t>
      </w:r>
    </w:p>
    <w:p w14:paraId="266C81E8"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 xml:space="preserve">ABLE Project, Assessing Butterflies in Europe, </w:t>
      </w:r>
      <w:r w:rsidRPr="00A44DA2">
        <w:rPr>
          <w:color w:val="000000" w:themeColor="text1"/>
        </w:rPr>
        <w:t>collaborating with Butterfly Conservation Europe, 2019-2020.</w:t>
      </w:r>
    </w:p>
    <w:p w14:paraId="2BC067B7"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Spider  Fauna of Cyprus</w:t>
      </w:r>
      <w:r w:rsidRPr="00A44DA2">
        <w:rPr>
          <w:color w:val="000000" w:themeColor="text1"/>
        </w:rPr>
        <w:t xml:space="preserve">, September 2017 –  September 2020,  Financed by Near East University and collaborated with Ege University, BAP No. CE 201-2015, 17000 Dolar </w:t>
      </w:r>
    </w:p>
    <w:p w14:paraId="0F57A76F" w14:textId="026052A5"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Spatiotemporal patterns of marine debris deposition along the shoreline of North Cyprus</w:t>
      </w:r>
      <w:r w:rsidRPr="00A44DA2">
        <w:rPr>
          <w:color w:val="000000" w:themeColor="text1"/>
        </w:rPr>
        <w:t>, Financed by Near East University and Collabaroted with Exeter University (5000 TL), 2017-2019.</w:t>
      </w:r>
      <w:r w:rsidR="001628A1">
        <w:rPr>
          <w:color w:val="000000" w:themeColor="text1"/>
        </w:rPr>
        <w:t xml:space="preserve"> BAP PROJECT.</w:t>
      </w:r>
    </w:p>
    <w:p w14:paraId="30BEF988"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 xml:space="preserve">Identification of hoverfly fauna of Cyprus, </w:t>
      </w:r>
      <w:r w:rsidRPr="00A44DA2">
        <w:rPr>
          <w:color w:val="000000" w:themeColor="text1"/>
        </w:rPr>
        <w:t>Dutch Project, Funded by Andre van Erk, Netherlands, 2016-2020.</w:t>
      </w:r>
    </w:p>
    <w:p w14:paraId="2977B6B1" w14:textId="77777777" w:rsidR="002D53B4" w:rsidRPr="00A44DA2" w:rsidRDefault="002D53B4" w:rsidP="002D53B4">
      <w:pPr>
        <w:numPr>
          <w:ilvl w:val="0"/>
          <w:numId w:val="8"/>
        </w:numPr>
        <w:autoSpaceDE w:val="0"/>
        <w:autoSpaceDN w:val="0"/>
        <w:adjustRightInd w:val="0"/>
        <w:ind w:left="1434" w:hanging="357"/>
        <w:rPr>
          <w:color w:val="000000" w:themeColor="text1"/>
        </w:rPr>
      </w:pPr>
      <w:r w:rsidRPr="00A44DA2">
        <w:rPr>
          <w:b/>
          <w:color w:val="000000" w:themeColor="text1"/>
        </w:rPr>
        <w:t xml:space="preserve">Population dynamics of olive fruit fly, </w:t>
      </w:r>
      <w:r w:rsidRPr="00A44DA2">
        <w:rPr>
          <w:color w:val="000000" w:themeColor="text1"/>
        </w:rPr>
        <w:t>European University of Lefke, research project, 2016-2018.</w:t>
      </w:r>
    </w:p>
    <w:p w14:paraId="70A8676F" w14:textId="77777777" w:rsidR="002D53B4" w:rsidRPr="00A44DA2" w:rsidRDefault="002D53B4" w:rsidP="002D53B4">
      <w:pPr>
        <w:numPr>
          <w:ilvl w:val="0"/>
          <w:numId w:val="8"/>
        </w:numPr>
        <w:autoSpaceDE w:val="0"/>
        <w:autoSpaceDN w:val="0"/>
        <w:adjustRightInd w:val="0"/>
        <w:ind w:left="1434" w:hanging="357"/>
        <w:rPr>
          <w:b/>
          <w:color w:val="000000" w:themeColor="text1"/>
        </w:rPr>
      </w:pPr>
      <w:r w:rsidRPr="00A44DA2">
        <w:rPr>
          <w:b/>
          <w:color w:val="000000" w:themeColor="text1"/>
        </w:rPr>
        <w:t>Biological Control of Pine Processionary Moth in North Cyprus Forests</w:t>
      </w:r>
      <w:r w:rsidRPr="00A44DA2">
        <w:rPr>
          <w:color w:val="000000" w:themeColor="text1"/>
        </w:rPr>
        <w:t>, Financed by Forestry Department, Nicosia, TRNC, 2015-2019.(15000TL)</w:t>
      </w:r>
    </w:p>
    <w:p w14:paraId="079503F1" w14:textId="2F52DACB" w:rsidR="002D53B4" w:rsidRPr="00A44DA2" w:rsidRDefault="002D53B4" w:rsidP="002D53B4">
      <w:pPr>
        <w:numPr>
          <w:ilvl w:val="0"/>
          <w:numId w:val="8"/>
        </w:numPr>
        <w:autoSpaceDE w:val="0"/>
        <w:autoSpaceDN w:val="0"/>
        <w:adjustRightInd w:val="0"/>
        <w:ind w:left="1434" w:hanging="357"/>
        <w:rPr>
          <w:b/>
          <w:color w:val="000000" w:themeColor="text1"/>
        </w:rPr>
      </w:pPr>
      <w:r w:rsidRPr="00A44DA2">
        <w:rPr>
          <w:b/>
          <w:color w:val="000000" w:themeColor="text1"/>
        </w:rPr>
        <w:t xml:space="preserve">Investigating marine turtle bycatch in artisinal fisheries of Northern Cyprus, </w:t>
      </w:r>
      <w:r w:rsidRPr="00A44DA2">
        <w:rPr>
          <w:color w:val="000000" w:themeColor="text1"/>
        </w:rPr>
        <w:t>working as a researcher, Financed by Exeter University Cornwall, 2009-</w:t>
      </w:r>
      <w:r w:rsidR="000214DB">
        <w:rPr>
          <w:color w:val="000000" w:themeColor="text1"/>
        </w:rPr>
        <w:t>2012.</w:t>
      </w:r>
    </w:p>
    <w:p w14:paraId="7AC4D657" w14:textId="77777777" w:rsidR="002D53B4" w:rsidRPr="00A44DA2" w:rsidRDefault="002D53B4" w:rsidP="002D53B4">
      <w:pPr>
        <w:numPr>
          <w:ilvl w:val="0"/>
          <w:numId w:val="8"/>
        </w:numPr>
        <w:autoSpaceDE w:val="0"/>
        <w:autoSpaceDN w:val="0"/>
        <w:adjustRightInd w:val="0"/>
        <w:ind w:left="1434" w:hanging="357"/>
        <w:rPr>
          <w:b/>
          <w:color w:val="000000" w:themeColor="text1"/>
        </w:rPr>
      </w:pPr>
      <w:r w:rsidRPr="00A44DA2">
        <w:rPr>
          <w:b/>
          <w:color w:val="000000" w:themeColor="text1"/>
        </w:rPr>
        <w:t xml:space="preserve">Factors effecting vegetational  zonation on coastal dunes in north Cyprus, </w:t>
      </w:r>
      <w:r w:rsidRPr="00A44DA2">
        <w:rPr>
          <w:color w:val="000000" w:themeColor="text1"/>
        </w:rPr>
        <w:t>self funded research project collaborated with DAPHNE Environmental Research Institute, Slovakia, 2009-2011.</w:t>
      </w:r>
    </w:p>
    <w:p w14:paraId="6C5FC4BC"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Preparation of Management Plans for six different Natura 2000 sites in Northern part of Cyprus</w:t>
      </w:r>
      <w:r w:rsidRPr="00A44DA2">
        <w:rPr>
          <w:color w:val="000000" w:themeColor="text1"/>
        </w:rPr>
        <w:t xml:space="preserve">, working as </w:t>
      </w:r>
      <w:r w:rsidRPr="00A44DA2">
        <w:rPr>
          <w:b/>
          <w:color w:val="000000" w:themeColor="text1"/>
        </w:rPr>
        <w:t>Key Expert II</w:t>
      </w:r>
      <w:r w:rsidRPr="00A44DA2">
        <w:rPr>
          <w:color w:val="000000" w:themeColor="text1"/>
        </w:rPr>
        <w:t xml:space="preserve"> Botanist, Research Project, Financed by the EU Commission, </w:t>
      </w:r>
      <w:r w:rsidRPr="00A44DA2">
        <w:rPr>
          <w:bCs/>
          <w:color w:val="000000" w:themeColor="text1"/>
        </w:rPr>
        <w:t>Europe Aid 125695/C/SER/CY (May 2008 – May 2011)</w:t>
      </w:r>
      <w:r w:rsidRPr="00A44DA2">
        <w:rPr>
          <w:color w:val="000000" w:themeColor="text1"/>
        </w:rPr>
        <w:t>.</w:t>
      </w:r>
    </w:p>
    <w:p w14:paraId="310B4753"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Butterfly diversity and their interactions with the plant communities in Kayalar region of North Cyprus</w:t>
      </w:r>
      <w:r w:rsidRPr="00A44DA2">
        <w:rPr>
          <w:color w:val="000000" w:themeColor="text1"/>
        </w:rPr>
        <w:t>. Research project. Financed by University of Exeter, 2006 – 2007.</w:t>
      </w:r>
    </w:p>
    <w:p w14:paraId="18BC0BB4"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 xml:space="preserve">Biodiversity of the Buffer Zone, </w:t>
      </w:r>
      <w:r w:rsidRPr="00A44DA2">
        <w:rPr>
          <w:color w:val="000000" w:themeColor="text1"/>
        </w:rPr>
        <w:t>Financed by the UNDP-ACT Project, 2007- 2008.</w:t>
      </w:r>
    </w:p>
    <w:p w14:paraId="0119B5FC"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lastRenderedPageBreak/>
        <w:t xml:space="preserve">Determination of the habitats and bird species of Karpaz Peninsula and classification of habitats according to EU Habitat Directive and Birds Directive. </w:t>
      </w:r>
      <w:r w:rsidRPr="00A44DA2">
        <w:rPr>
          <w:color w:val="000000" w:themeColor="text1"/>
        </w:rPr>
        <w:t>Financed by the Ministry of Environment and Natural Resources, 2007-2008.</w:t>
      </w:r>
    </w:p>
    <w:p w14:paraId="526743DC"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 xml:space="preserve">Butterfly Diversity of The Karpaz Peninsula in Northern Part of Cyprus, </w:t>
      </w:r>
      <w:r w:rsidRPr="00A44DA2">
        <w:rPr>
          <w:color w:val="000000" w:themeColor="text1"/>
        </w:rPr>
        <w:t>Funded byUNDP-PFF, 2006.</w:t>
      </w:r>
    </w:p>
    <w:p w14:paraId="5EA33B6B"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 xml:space="preserve">Mediterraenan Monk Seal surveys along the coast of North Cyprus, </w:t>
      </w:r>
      <w:r w:rsidRPr="00A44DA2">
        <w:rPr>
          <w:color w:val="000000" w:themeColor="text1"/>
        </w:rPr>
        <w:t>collaboration with Glamorgan University (UK), Middle East Technical University (Turkey), Department of Environmental Protection Cyprus, 2006.</w:t>
      </w:r>
    </w:p>
    <w:p w14:paraId="372B5DC6"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The management and assessment of the ecology of Cyprus’ artificial wetlands.</w:t>
      </w:r>
      <w:r w:rsidRPr="00A44DA2">
        <w:rPr>
          <w:color w:val="000000" w:themeColor="text1"/>
        </w:rPr>
        <w:t xml:space="preserve"> EUL, Near East University, Liverpool University, Frederick Institute Tech., Birdlife Cyprus.</w:t>
      </w:r>
      <w:r w:rsidRPr="00A44DA2">
        <w:rPr>
          <w:b/>
          <w:color w:val="000000" w:themeColor="text1"/>
        </w:rPr>
        <w:t xml:space="preserve">, </w:t>
      </w:r>
      <w:r w:rsidRPr="00A44DA2">
        <w:rPr>
          <w:color w:val="000000" w:themeColor="text1"/>
        </w:rPr>
        <w:t>Funded by UNDP 2006.</w:t>
      </w:r>
    </w:p>
    <w:p w14:paraId="15B94FF8"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The biodiversity of insect species of olive groves in Cyprus</w:t>
      </w:r>
      <w:r w:rsidRPr="00A44DA2">
        <w:rPr>
          <w:color w:val="000000" w:themeColor="text1"/>
        </w:rPr>
        <w:t>. EUL and Exeter University Research Project, 2005-2008.</w:t>
      </w:r>
    </w:p>
    <w:p w14:paraId="013DAB2C"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The identification of plant species in botanically important areas of northern Cyprus</w:t>
      </w:r>
      <w:r w:rsidRPr="00A44DA2">
        <w:rPr>
          <w:color w:val="000000" w:themeColor="text1"/>
        </w:rPr>
        <w:t>. Research project, Financed by Ministry of Tourism and Embassy of Turkish Republic, 2005-2006.</w:t>
      </w:r>
    </w:p>
    <w:p w14:paraId="35DC74CD"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Development of Sustainable Integrated Control Strategies Against Important Thrips Species on Stone Fruit in North Cyprus</w:t>
      </w:r>
      <w:r w:rsidRPr="00A44DA2">
        <w:rPr>
          <w:color w:val="000000" w:themeColor="text1"/>
        </w:rPr>
        <w:t>, European University of Lefke and Bonn University Project, Funded by German Scientific Research Foundation and International Affairs Ministry, DFG – BMZ Germany, 2003-2005.</w:t>
      </w:r>
    </w:p>
    <w:p w14:paraId="6579B0B1"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 xml:space="preserve">Butterfly Diversity and Abundance in </w:t>
      </w:r>
      <w:r w:rsidRPr="00A44DA2">
        <w:rPr>
          <w:b/>
          <w:i/>
          <w:color w:val="000000" w:themeColor="text1"/>
        </w:rPr>
        <w:t>Pinus brutia</w:t>
      </w:r>
      <w:r w:rsidRPr="00A44DA2">
        <w:rPr>
          <w:b/>
          <w:color w:val="000000" w:themeColor="text1"/>
        </w:rPr>
        <w:t xml:space="preserve"> Forests of Northern Cyprus,</w:t>
      </w:r>
      <w:r w:rsidRPr="00A44DA2">
        <w:rPr>
          <w:color w:val="000000" w:themeColor="text1"/>
        </w:rPr>
        <w:t xml:space="preserve"> Funded by UNOPS, 2003-2004.</w:t>
      </w:r>
    </w:p>
    <w:p w14:paraId="087C61E7" w14:textId="77777777" w:rsidR="002D53B4" w:rsidRPr="00A44DA2" w:rsidRDefault="002D53B4" w:rsidP="002D53B4">
      <w:pPr>
        <w:numPr>
          <w:ilvl w:val="0"/>
          <w:numId w:val="8"/>
        </w:numPr>
        <w:spacing w:before="100" w:beforeAutospacing="1" w:after="100" w:afterAutospacing="1"/>
        <w:ind w:left="1434" w:hanging="357"/>
        <w:jc w:val="both"/>
        <w:rPr>
          <w:color w:val="000000" w:themeColor="text1"/>
        </w:rPr>
      </w:pPr>
      <w:r w:rsidRPr="00A44DA2">
        <w:rPr>
          <w:b/>
          <w:color w:val="000000" w:themeColor="text1"/>
        </w:rPr>
        <w:t xml:space="preserve">Testing of Natural Plant Growth Regulator on Different Kind of Vegetables and Fruits, </w:t>
      </w:r>
      <w:r w:rsidRPr="00A44DA2">
        <w:rPr>
          <w:color w:val="000000" w:themeColor="text1"/>
        </w:rPr>
        <w:t>Funded by Biofert Company (Russia)</w:t>
      </w:r>
      <w:r w:rsidRPr="00A44DA2">
        <w:rPr>
          <w:b/>
          <w:color w:val="000000" w:themeColor="text1"/>
        </w:rPr>
        <w:t>,</w:t>
      </w:r>
      <w:r w:rsidRPr="00A44DA2">
        <w:rPr>
          <w:color w:val="000000" w:themeColor="text1"/>
        </w:rPr>
        <w:t xml:space="preserve"> 2002 – 2004.</w:t>
      </w:r>
    </w:p>
    <w:p w14:paraId="40188290" w14:textId="2CAAE17B" w:rsidR="009604FB" w:rsidRDefault="002D53B4" w:rsidP="009604FB">
      <w:pPr>
        <w:numPr>
          <w:ilvl w:val="0"/>
          <w:numId w:val="8"/>
        </w:numPr>
        <w:spacing w:before="100" w:beforeAutospacing="1" w:after="100" w:afterAutospacing="1"/>
        <w:ind w:left="1434" w:hanging="357"/>
        <w:jc w:val="both"/>
        <w:rPr>
          <w:color w:val="000000" w:themeColor="text1"/>
        </w:rPr>
      </w:pPr>
      <w:r w:rsidRPr="00A44DA2">
        <w:rPr>
          <w:b/>
          <w:color w:val="000000" w:themeColor="text1"/>
        </w:rPr>
        <w:t>The Survey of Ladybird Beetle Fauna of the Island of Cyprus</w:t>
      </w:r>
      <w:r w:rsidRPr="00A44DA2">
        <w:rPr>
          <w:color w:val="000000" w:themeColor="text1"/>
        </w:rPr>
        <w:t>, Funded by Çukurova University Turkey, 2000-2002.</w:t>
      </w:r>
    </w:p>
    <w:p w14:paraId="3039DC99" w14:textId="77777777" w:rsidR="000214DB" w:rsidRPr="000214DB" w:rsidRDefault="000214DB" w:rsidP="000214DB">
      <w:pPr>
        <w:spacing w:before="100" w:beforeAutospacing="1" w:after="100" w:afterAutospacing="1"/>
        <w:ind w:left="1434"/>
        <w:jc w:val="both"/>
        <w:rPr>
          <w:color w:val="000000" w:themeColor="text1"/>
        </w:rPr>
      </w:pPr>
    </w:p>
    <w:p w14:paraId="6C31C03A" w14:textId="4D2A55DA" w:rsidR="00445C05" w:rsidRPr="00A44DA2" w:rsidRDefault="009604FB" w:rsidP="00445C05">
      <w:pPr>
        <w:spacing w:line="480" w:lineRule="auto"/>
        <w:jc w:val="both"/>
        <w:rPr>
          <w:b/>
          <w:color w:val="000000" w:themeColor="text1"/>
        </w:rPr>
      </w:pPr>
      <w:r>
        <w:rPr>
          <w:b/>
          <w:color w:val="000000" w:themeColor="text1"/>
        </w:rPr>
        <w:t>9</w:t>
      </w:r>
      <w:r w:rsidR="00A433A1" w:rsidRPr="00A44DA2">
        <w:rPr>
          <w:b/>
          <w:color w:val="000000" w:themeColor="text1"/>
        </w:rPr>
        <w:t xml:space="preserve">. </w:t>
      </w:r>
      <w:r w:rsidR="0047625F" w:rsidRPr="00A44DA2">
        <w:rPr>
          <w:b/>
          <w:color w:val="000000" w:themeColor="text1"/>
        </w:rPr>
        <w:t>Administrative Responsibilities</w:t>
      </w:r>
    </w:p>
    <w:tbl>
      <w:tblPr>
        <w:tblStyle w:val="TableGrid"/>
        <w:tblW w:w="0" w:type="auto"/>
        <w:tblInd w:w="-113" w:type="dxa"/>
        <w:tblLook w:val="04A0" w:firstRow="1" w:lastRow="0" w:firstColumn="1" w:lastColumn="0" w:noHBand="0" w:noVBand="1"/>
      </w:tblPr>
      <w:tblGrid>
        <w:gridCol w:w="2770"/>
        <w:gridCol w:w="3349"/>
        <w:gridCol w:w="3056"/>
      </w:tblGrid>
      <w:tr w:rsidR="00A44DA2" w:rsidRPr="00A44DA2" w14:paraId="333A7565" w14:textId="77777777" w:rsidTr="009525FA">
        <w:tc>
          <w:tcPr>
            <w:tcW w:w="2802" w:type="dxa"/>
          </w:tcPr>
          <w:p w14:paraId="34947513" w14:textId="4679C787" w:rsidR="003D7040" w:rsidRPr="00A44DA2" w:rsidRDefault="003D7040" w:rsidP="009525FA">
            <w:pPr>
              <w:jc w:val="center"/>
              <w:rPr>
                <w:b/>
                <w:color w:val="000000" w:themeColor="text1"/>
              </w:rPr>
            </w:pPr>
            <w:r w:rsidRPr="00A44DA2">
              <w:rPr>
                <w:b/>
                <w:color w:val="000000" w:themeColor="text1"/>
              </w:rPr>
              <w:t>Institution</w:t>
            </w:r>
          </w:p>
        </w:tc>
        <w:tc>
          <w:tcPr>
            <w:tcW w:w="3390" w:type="dxa"/>
          </w:tcPr>
          <w:p w14:paraId="3E5C2F65" w14:textId="77777777" w:rsidR="003D7040" w:rsidRPr="00A44DA2" w:rsidRDefault="003D7040" w:rsidP="009525FA">
            <w:pPr>
              <w:jc w:val="center"/>
              <w:rPr>
                <w:b/>
                <w:color w:val="000000" w:themeColor="text1"/>
              </w:rPr>
            </w:pPr>
            <w:r w:rsidRPr="00A44DA2">
              <w:rPr>
                <w:b/>
                <w:color w:val="000000" w:themeColor="text1"/>
              </w:rPr>
              <w:t>Position</w:t>
            </w:r>
          </w:p>
        </w:tc>
        <w:tc>
          <w:tcPr>
            <w:tcW w:w="3096" w:type="dxa"/>
          </w:tcPr>
          <w:p w14:paraId="71931932" w14:textId="77777777" w:rsidR="003D7040" w:rsidRPr="00A44DA2" w:rsidRDefault="003D7040" w:rsidP="009525FA">
            <w:pPr>
              <w:jc w:val="center"/>
              <w:rPr>
                <w:b/>
                <w:color w:val="000000" w:themeColor="text1"/>
              </w:rPr>
            </w:pPr>
            <w:r w:rsidRPr="00A44DA2">
              <w:rPr>
                <w:b/>
                <w:color w:val="000000" w:themeColor="text1"/>
              </w:rPr>
              <w:t>Years</w:t>
            </w:r>
          </w:p>
        </w:tc>
      </w:tr>
      <w:tr w:rsidR="00A44DA2" w:rsidRPr="00A44DA2" w14:paraId="3D8BB7D2" w14:textId="77777777" w:rsidTr="009525FA">
        <w:tc>
          <w:tcPr>
            <w:tcW w:w="2802" w:type="dxa"/>
          </w:tcPr>
          <w:p w14:paraId="64B682A0" w14:textId="77777777" w:rsidR="003D7040" w:rsidRPr="00A44DA2" w:rsidRDefault="003D7040" w:rsidP="009525FA">
            <w:pPr>
              <w:jc w:val="center"/>
              <w:rPr>
                <w:color w:val="000000" w:themeColor="text1"/>
              </w:rPr>
            </w:pPr>
            <w:r w:rsidRPr="00A44DA2">
              <w:rPr>
                <w:color w:val="000000" w:themeColor="text1"/>
              </w:rPr>
              <w:t>European University of Lefke</w:t>
            </w:r>
          </w:p>
        </w:tc>
        <w:tc>
          <w:tcPr>
            <w:tcW w:w="3390" w:type="dxa"/>
          </w:tcPr>
          <w:p w14:paraId="48BE1349" w14:textId="77777777" w:rsidR="003D7040" w:rsidRPr="00A44DA2" w:rsidRDefault="003D7040" w:rsidP="009525FA">
            <w:pPr>
              <w:jc w:val="center"/>
              <w:rPr>
                <w:color w:val="000000" w:themeColor="text1"/>
              </w:rPr>
            </w:pPr>
            <w:r w:rsidRPr="00A44DA2">
              <w:rPr>
                <w:color w:val="000000" w:themeColor="text1"/>
              </w:rPr>
              <w:t>Faculty of Agriculture</w:t>
            </w:r>
          </w:p>
          <w:p w14:paraId="3EF6A538" w14:textId="77777777" w:rsidR="003D7040" w:rsidRPr="00A44DA2" w:rsidRDefault="003D7040" w:rsidP="009525FA">
            <w:pPr>
              <w:jc w:val="center"/>
              <w:rPr>
                <w:color w:val="000000" w:themeColor="text1"/>
              </w:rPr>
            </w:pPr>
            <w:r w:rsidRPr="00A44DA2">
              <w:rPr>
                <w:color w:val="000000" w:themeColor="text1"/>
              </w:rPr>
              <w:t>Faculty Directory Board</w:t>
            </w:r>
          </w:p>
        </w:tc>
        <w:tc>
          <w:tcPr>
            <w:tcW w:w="3096" w:type="dxa"/>
          </w:tcPr>
          <w:p w14:paraId="172D3D0C" w14:textId="77777777" w:rsidR="003D7040" w:rsidRPr="00A44DA2" w:rsidRDefault="003D7040" w:rsidP="009525FA">
            <w:pPr>
              <w:jc w:val="center"/>
              <w:rPr>
                <w:color w:val="000000" w:themeColor="text1"/>
              </w:rPr>
            </w:pPr>
            <w:r w:rsidRPr="00A44DA2">
              <w:rPr>
                <w:color w:val="000000" w:themeColor="text1"/>
              </w:rPr>
              <w:t>2005 - 2012</w:t>
            </w:r>
          </w:p>
        </w:tc>
      </w:tr>
      <w:tr w:rsidR="00A44DA2" w:rsidRPr="00A44DA2" w14:paraId="0EFCB06A" w14:textId="77777777" w:rsidTr="009525FA">
        <w:tc>
          <w:tcPr>
            <w:tcW w:w="2802" w:type="dxa"/>
          </w:tcPr>
          <w:p w14:paraId="3417D18D" w14:textId="77777777" w:rsidR="003D7040" w:rsidRPr="00A44DA2" w:rsidRDefault="003D7040" w:rsidP="009525FA">
            <w:pPr>
              <w:jc w:val="center"/>
              <w:rPr>
                <w:color w:val="000000" w:themeColor="text1"/>
              </w:rPr>
            </w:pPr>
            <w:r w:rsidRPr="00A44DA2">
              <w:rPr>
                <w:color w:val="000000" w:themeColor="text1"/>
              </w:rPr>
              <w:t>European University of Lefke</w:t>
            </w:r>
          </w:p>
        </w:tc>
        <w:tc>
          <w:tcPr>
            <w:tcW w:w="3390" w:type="dxa"/>
          </w:tcPr>
          <w:p w14:paraId="10CED508" w14:textId="77777777" w:rsidR="003D7040" w:rsidRPr="00A44DA2" w:rsidRDefault="003D7040" w:rsidP="009525FA">
            <w:pPr>
              <w:jc w:val="center"/>
              <w:rPr>
                <w:color w:val="000000" w:themeColor="text1"/>
              </w:rPr>
            </w:pPr>
            <w:r w:rsidRPr="00A44DA2">
              <w:rPr>
                <w:color w:val="000000" w:themeColor="text1"/>
              </w:rPr>
              <w:t>Scientific Coordination Centre</w:t>
            </w:r>
          </w:p>
          <w:p w14:paraId="69CF6055" w14:textId="77777777" w:rsidR="003D7040" w:rsidRPr="00A44DA2" w:rsidRDefault="003D7040" w:rsidP="009525FA">
            <w:pPr>
              <w:jc w:val="center"/>
              <w:rPr>
                <w:color w:val="000000" w:themeColor="text1"/>
              </w:rPr>
            </w:pPr>
          </w:p>
        </w:tc>
        <w:tc>
          <w:tcPr>
            <w:tcW w:w="3096" w:type="dxa"/>
          </w:tcPr>
          <w:p w14:paraId="53AF8135" w14:textId="77777777" w:rsidR="003D7040" w:rsidRPr="00A44DA2" w:rsidRDefault="003D7040" w:rsidP="009525FA">
            <w:pPr>
              <w:jc w:val="center"/>
              <w:rPr>
                <w:color w:val="000000" w:themeColor="text1"/>
              </w:rPr>
            </w:pPr>
            <w:r w:rsidRPr="00A44DA2">
              <w:rPr>
                <w:color w:val="000000" w:themeColor="text1"/>
              </w:rPr>
              <w:t>2006 -2012</w:t>
            </w:r>
          </w:p>
        </w:tc>
      </w:tr>
      <w:tr w:rsidR="00A44DA2" w:rsidRPr="00A44DA2" w14:paraId="32F89440" w14:textId="77777777" w:rsidTr="009525FA">
        <w:tc>
          <w:tcPr>
            <w:tcW w:w="2802" w:type="dxa"/>
          </w:tcPr>
          <w:p w14:paraId="0F08840A" w14:textId="77777777" w:rsidR="003D7040" w:rsidRPr="00A44DA2" w:rsidRDefault="003D7040" w:rsidP="009525FA">
            <w:pPr>
              <w:jc w:val="center"/>
              <w:rPr>
                <w:color w:val="000000" w:themeColor="text1"/>
              </w:rPr>
            </w:pPr>
            <w:r w:rsidRPr="00A44DA2">
              <w:rPr>
                <w:color w:val="000000" w:themeColor="text1"/>
              </w:rPr>
              <w:t>Near East University</w:t>
            </w:r>
          </w:p>
        </w:tc>
        <w:tc>
          <w:tcPr>
            <w:tcW w:w="3390" w:type="dxa"/>
          </w:tcPr>
          <w:p w14:paraId="54BE2995" w14:textId="77777777" w:rsidR="003D7040" w:rsidRPr="00A44DA2" w:rsidRDefault="003D7040" w:rsidP="009525FA">
            <w:pPr>
              <w:jc w:val="center"/>
              <w:rPr>
                <w:color w:val="000000" w:themeColor="text1"/>
              </w:rPr>
            </w:pPr>
            <w:r w:rsidRPr="00A44DA2">
              <w:rPr>
                <w:color w:val="000000" w:themeColor="text1"/>
              </w:rPr>
              <w:t>Chairperson of the Department</w:t>
            </w:r>
          </w:p>
        </w:tc>
        <w:tc>
          <w:tcPr>
            <w:tcW w:w="3096" w:type="dxa"/>
          </w:tcPr>
          <w:p w14:paraId="1E4E0A94" w14:textId="77777777" w:rsidR="003D7040" w:rsidRPr="00A44DA2" w:rsidRDefault="003D7040" w:rsidP="009525FA">
            <w:pPr>
              <w:jc w:val="center"/>
              <w:rPr>
                <w:color w:val="000000" w:themeColor="text1"/>
              </w:rPr>
            </w:pPr>
            <w:r w:rsidRPr="00A44DA2">
              <w:rPr>
                <w:color w:val="000000" w:themeColor="text1"/>
              </w:rPr>
              <w:t>2013 – on going</w:t>
            </w:r>
          </w:p>
        </w:tc>
      </w:tr>
      <w:tr w:rsidR="00A44DA2" w:rsidRPr="00A44DA2" w14:paraId="32A05151" w14:textId="77777777" w:rsidTr="009525FA">
        <w:tc>
          <w:tcPr>
            <w:tcW w:w="2802" w:type="dxa"/>
          </w:tcPr>
          <w:p w14:paraId="055C35D8" w14:textId="77777777" w:rsidR="003D7040" w:rsidRPr="00A44DA2" w:rsidRDefault="003D7040" w:rsidP="009525FA">
            <w:pPr>
              <w:jc w:val="center"/>
              <w:rPr>
                <w:color w:val="000000" w:themeColor="text1"/>
              </w:rPr>
            </w:pPr>
            <w:r w:rsidRPr="00A44DA2">
              <w:rPr>
                <w:color w:val="000000" w:themeColor="text1"/>
              </w:rPr>
              <w:t>Near East University</w:t>
            </w:r>
          </w:p>
        </w:tc>
        <w:tc>
          <w:tcPr>
            <w:tcW w:w="3390" w:type="dxa"/>
          </w:tcPr>
          <w:p w14:paraId="3D8A43BC" w14:textId="77777777" w:rsidR="003D7040" w:rsidRPr="00A44DA2" w:rsidRDefault="003D7040" w:rsidP="009525FA">
            <w:pPr>
              <w:jc w:val="center"/>
              <w:rPr>
                <w:color w:val="000000" w:themeColor="text1"/>
              </w:rPr>
            </w:pPr>
            <w:r w:rsidRPr="00A44DA2">
              <w:rPr>
                <w:color w:val="000000" w:themeColor="text1"/>
              </w:rPr>
              <w:t>Faculty Directory Board</w:t>
            </w:r>
          </w:p>
          <w:p w14:paraId="7C5559D6" w14:textId="77777777" w:rsidR="003D7040" w:rsidRPr="00A44DA2" w:rsidRDefault="003D7040" w:rsidP="009525FA">
            <w:pPr>
              <w:jc w:val="center"/>
              <w:rPr>
                <w:color w:val="000000" w:themeColor="text1"/>
              </w:rPr>
            </w:pPr>
          </w:p>
        </w:tc>
        <w:tc>
          <w:tcPr>
            <w:tcW w:w="3096" w:type="dxa"/>
          </w:tcPr>
          <w:p w14:paraId="71645F13" w14:textId="77777777" w:rsidR="003D7040" w:rsidRPr="00A44DA2" w:rsidRDefault="003D7040" w:rsidP="009525FA">
            <w:pPr>
              <w:jc w:val="center"/>
              <w:rPr>
                <w:color w:val="000000" w:themeColor="text1"/>
              </w:rPr>
            </w:pPr>
            <w:r w:rsidRPr="00A44DA2">
              <w:rPr>
                <w:color w:val="000000" w:themeColor="text1"/>
              </w:rPr>
              <w:t>2013 – on going</w:t>
            </w:r>
          </w:p>
        </w:tc>
      </w:tr>
      <w:tr w:rsidR="00A44DA2" w:rsidRPr="00A44DA2" w14:paraId="5C0188CF" w14:textId="77777777" w:rsidTr="009525FA">
        <w:tc>
          <w:tcPr>
            <w:tcW w:w="2802" w:type="dxa"/>
          </w:tcPr>
          <w:p w14:paraId="4B5C5C2E" w14:textId="77777777" w:rsidR="003D7040" w:rsidRPr="00A44DA2" w:rsidRDefault="003D7040" w:rsidP="009525FA">
            <w:pPr>
              <w:jc w:val="center"/>
              <w:rPr>
                <w:color w:val="000000" w:themeColor="text1"/>
              </w:rPr>
            </w:pPr>
            <w:r w:rsidRPr="00A44DA2">
              <w:rPr>
                <w:color w:val="000000" w:themeColor="text1"/>
              </w:rPr>
              <w:t>Near East University</w:t>
            </w:r>
          </w:p>
        </w:tc>
        <w:tc>
          <w:tcPr>
            <w:tcW w:w="3390" w:type="dxa"/>
          </w:tcPr>
          <w:p w14:paraId="31491CB0" w14:textId="77777777" w:rsidR="003D7040" w:rsidRPr="00A44DA2" w:rsidRDefault="003D7040" w:rsidP="009525FA">
            <w:pPr>
              <w:jc w:val="center"/>
              <w:rPr>
                <w:color w:val="000000" w:themeColor="text1"/>
              </w:rPr>
            </w:pPr>
            <w:r w:rsidRPr="00A44DA2">
              <w:rPr>
                <w:color w:val="000000" w:themeColor="text1"/>
              </w:rPr>
              <w:t>Institute of Applied Sciences Deputy Director</w:t>
            </w:r>
          </w:p>
        </w:tc>
        <w:tc>
          <w:tcPr>
            <w:tcW w:w="3096" w:type="dxa"/>
          </w:tcPr>
          <w:p w14:paraId="5CDE6CD1" w14:textId="77777777" w:rsidR="003D7040" w:rsidRPr="00A44DA2" w:rsidRDefault="003D7040" w:rsidP="009525FA">
            <w:pPr>
              <w:jc w:val="center"/>
              <w:rPr>
                <w:color w:val="000000" w:themeColor="text1"/>
              </w:rPr>
            </w:pPr>
            <w:r w:rsidRPr="00A44DA2">
              <w:rPr>
                <w:color w:val="000000" w:themeColor="text1"/>
              </w:rPr>
              <w:t>01 December 2016 – 28 March 2018</w:t>
            </w:r>
          </w:p>
        </w:tc>
      </w:tr>
      <w:tr w:rsidR="00A44DA2" w:rsidRPr="00A44DA2" w14:paraId="73CCE370" w14:textId="77777777" w:rsidTr="009525FA">
        <w:tc>
          <w:tcPr>
            <w:tcW w:w="2802" w:type="dxa"/>
          </w:tcPr>
          <w:p w14:paraId="41EA42D8" w14:textId="77777777" w:rsidR="003D7040" w:rsidRPr="00A44DA2" w:rsidRDefault="003D7040" w:rsidP="009525FA">
            <w:pPr>
              <w:jc w:val="center"/>
              <w:rPr>
                <w:color w:val="000000" w:themeColor="text1"/>
              </w:rPr>
            </w:pPr>
            <w:r w:rsidRPr="00A44DA2">
              <w:rPr>
                <w:color w:val="000000" w:themeColor="text1"/>
              </w:rPr>
              <w:t>Near East University</w:t>
            </w:r>
          </w:p>
        </w:tc>
        <w:tc>
          <w:tcPr>
            <w:tcW w:w="3390" w:type="dxa"/>
          </w:tcPr>
          <w:p w14:paraId="5313238C" w14:textId="77777777" w:rsidR="003D7040" w:rsidRPr="00A44DA2" w:rsidRDefault="003D7040" w:rsidP="009525FA">
            <w:pPr>
              <w:jc w:val="center"/>
              <w:rPr>
                <w:color w:val="000000" w:themeColor="text1"/>
              </w:rPr>
            </w:pPr>
            <w:r w:rsidRPr="00A44DA2">
              <w:rPr>
                <w:color w:val="000000" w:themeColor="text1"/>
              </w:rPr>
              <w:t>Deputy Director of Cyprus Herbarium and Natural History Museum</w:t>
            </w:r>
          </w:p>
        </w:tc>
        <w:tc>
          <w:tcPr>
            <w:tcW w:w="3096" w:type="dxa"/>
          </w:tcPr>
          <w:p w14:paraId="20478BDA" w14:textId="77777777" w:rsidR="003D7040" w:rsidRPr="00A44DA2" w:rsidRDefault="003D7040" w:rsidP="009525FA">
            <w:pPr>
              <w:jc w:val="center"/>
              <w:rPr>
                <w:color w:val="000000" w:themeColor="text1"/>
              </w:rPr>
            </w:pPr>
            <w:r w:rsidRPr="00A44DA2">
              <w:rPr>
                <w:color w:val="000000" w:themeColor="text1"/>
              </w:rPr>
              <w:t>07 May 2019- on going</w:t>
            </w:r>
          </w:p>
        </w:tc>
      </w:tr>
      <w:tr w:rsidR="00A44DA2" w:rsidRPr="00A44DA2" w14:paraId="11B7E517" w14:textId="77777777" w:rsidTr="009525FA">
        <w:tc>
          <w:tcPr>
            <w:tcW w:w="2802" w:type="dxa"/>
          </w:tcPr>
          <w:p w14:paraId="163E3733" w14:textId="77777777" w:rsidR="003D7040" w:rsidRPr="00A44DA2" w:rsidRDefault="003D7040" w:rsidP="009525FA">
            <w:pPr>
              <w:jc w:val="center"/>
              <w:rPr>
                <w:color w:val="000000" w:themeColor="text1"/>
              </w:rPr>
            </w:pPr>
            <w:r w:rsidRPr="00A44DA2">
              <w:rPr>
                <w:color w:val="000000" w:themeColor="text1"/>
              </w:rPr>
              <w:t>Near East University</w:t>
            </w:r>
          </w:p>
          <w:p w14:paraId="6BD86E93" w14:textId="77777777" w:rsidR="003D7040" w:rsidRPr="00A44DA2" w:rsidRDefault="003D7040" w:rsidP="009525FA">
            <w:pPr>
              <w:jc w:val="center"/>
              <w:rPr>
                <w:color w:val="000000" w:themeColor="text1"/>
              </w:rPr>
            </w:pPr>
          </w:p>
        </w:tc>
        <w:tc>
          <w:tcPr>
            <w:tcW w:w="3390" w:type="dxa"/>
          </w:tcPr>
          <w:p w14:paraId="6916EF71" w14:textId="77777777" w:rsidR="003D7040" w:rsidRPr="00A44DA2" w:rsidRDefault="003D7040" w:rsidP="009525FA">
            <w:pPr>
              <w:jc w:val="center"/>
              <w:rPr>
                <w:color w:val="000000" w:themeColor="text1"/>
              </w:rPr>
            </w:pPr>
            <w:r w:rsidRPr="00A44DA2">
              <w:rPr>
                <w:color w:val="000000" w:themeColor="text1"/>
              </w:rPr>
              <w:t>Faculty of Agriculture</w:t>
            </w:r>
          </w:p>
          <w:p w14:paraId="2FECAD93" w14:textId="77777777" w:rsidR="003D7040" w:rsidRPr="00A44DA2" w:rsidRDefault="003D7040" w:rsidP="009525FA">
            <w:pPr>
              <w:jc w:val="center"/>
              <w:rPr>
                <w:color w:val="000000" w:themeColor="text1"/>
              </w:rPr>
            </w:pPr>
            <w:r w:rsidRPr="00A44DA2">
              <w:rPr>
                <w:color w:val="000000" w:themeColor="text1"/>
              </w:rPr>
              <w:t>Founding Dean</w:t>
            </w:r>
          </w:p>
        </w:tc>
        <w:tc>
          <w:tcPr>
            <w:tcW w:w="3096" w:type="dxa"/>
          </w:tcPr>
          <w:p w14:paraId="25CBACFB" w14:textId="77777777" w:rsidR="003D7040" w:rsidRPr="00A44DA2" w:rsidRDefault="003D7040" w:rsidP="009525FA">
            <w:pPr>
              <w:jc w:val="center"/>
              <w:rPr>
                <w:color w:val="000000" w:themeColor="text1"/>
              </w:rPr>
            </w:pPr>
            <w:r w:rsidRPr="00A44DA2">
              <w:rPr>
                <w:color w:val="000000" w:themeColor="text1"/>
              </w:rPr>
              <w:t>October 2021- on going</w:t>
            </w:r>
          </w:p>
        </w:tc>
      </w:tr>
    </w:tbl>
    <w:p w14:paraId="64E15C07" w14:textId="77777777" w:rsidR="003D7040" w:rsidRPr="00A44DA2" w:rsidRDefault="003D7040" w:rsidP="00445C05">
      <w:pPr>
        <w:spacing w:line="480" w:lineRule="auto"/>
        <w:jc w:val="both"/>
        <w:rPr>
          <w:b/>
          <w:color w:val="000000" w:themeColor="text1"/>
        </w:rPr>
      </w:pPr>
    </w:p>
    <w:p w14:paraId="0A2976A6" w14:textId="543DA43C" w:rsidR="00282121" w:rsidRDefault="009604FB" w:rsidP="00445C05">
      <w:pPr>
        <w:spacing w:line="480" w:lineRule="auto"/>
        <w:jc w:val="both"/>
        <w:rPr>
          <w:b/>
          <w:color w:val="000000" w:themeColor="text1"/>
        </w:rPr>
      </w:pPr>
      <w:r>
        <w:rPr>
          <w:b/>
          <w:color w:val="000000" w:themeColor="text1"/>
        </w:rPr>
        <w:lastRenderedPageBreak/>
        <w:t>10</w:t>
      </w:r>
      <w:r w:rsidR="00282121" w:rsidRPr="00A44DA2">
        <w:rPr>
          <w:b/>
          <w:color w:val="000000" w:themeColor="text1"/>
        </w:rPr>
        <w:t xml:space="preserve">. </w:t>
      </w:r>
      <w:r w:rsidR="0047625F" w:rsidRPr="00A44DA2">
        <w:rPr>
          <w:b/>
          <w:color w:val="000000" w:themeColor="text1"/>
        </w:rPr>
        <w:t>Memberships in Scientific and Professional Organizations</w:t>
      </w:r>
    </w:p>
    <w:p w14:paraId="313D1FC5" w14:textId="63456F69" w:rsidR="002D53B4" w:rsidRDefault="009604FB" w:rsidP="00445C05">
      <w:pPr>
        <w:spacing w:line="480" w:lineRule="auto"/>
        <w:jc w:val="both"/>
        <w:rPr>
          <w:b/>
          <w:color w:val="000000" w:themeColor="text1"/>
        </w:rPr>
      </w:pPr>
      <w:r>
        <w:rPr>
          <w:b/>
          <w:color w:val="000000" w:themeColor="text1"/>
        </w:rPr>
        <w:t>Turkish Cypriot Agricultural Engineers Union</w:t>
      </w:r>
    </w:p>
    <w:p w14:paraId="3D84FF88" w14:textId="77777777" w:rsidR="009604FB" w:rsidRPr="00A44DA2" w:rsidRDefault="009604FB" w:rsidP="00445C05">
      <w:pPr>
        <w:spacing w:line="480" w:lineRule="auto"/>
        <w:jc w:val="both"/>
        <w:rPr>
          <w:b/>
          <w:color w:val="000000" w:themeColor="text1"/>
        </w:rPr>
      </w:pPr>
    </w:p>
    <w:p w14:paraId="25994FCF" w14:textId="4099B1C3" w:rsidR="002940A4" w:rsidRPr="00A44DA2" w:rsidRDefault="009604FB" w:rsidP="005847CD">
      <w:pPr>
        <w:tabs>
          <w:tab w:val="num" w:pos="360"/>
        </w:tabs>
        <w:spacing w:line="360" w:lineRule="auto"/>
        <w:ind w:left="360" w:hanging="360"/>
        <w:jc w:val="both"/>
        <w:rPr>
          <w:b/>
          <w:color w:val="000000" w:themeColor="text1"/>
          <w:lang w:val="en-AU"/>
        </w:rPr>
      </w:pPr>
      <w:r>
        <w:rPr>
          <w:b/>
          <w:color w:val="000000" w:themeColor="text1"/>
          <w:lang w:val="en-AU"/>
        </w:rPr>
        <w:t>11.</w:t>
      </w:r>
      <w:r w:rsidR="00282121" w:rsidRPr="00A44DA2">
        <w:rPr>
          <w:b/>
          <w:color w:val="000000" w:themeColor="text1"/>
          <w:lang w:val="en-AU"/>
        </w:rPr>
        <w:t xml:space="preserve"> </w:t>
      </w:r>
      <w:r w:rsidR="0047625F" w:rsidRPr="00A44DA2">
        <w:rPr>
          <w:b/>
          <w:color w:val="000000" w:themeColor="text1"/>
          <w:lang w:val="en-AU"/>
        </w:rPr>
        <w:t>Awards</w:t>
      </w:r>
    </w:p>
    <w:p w14:paraId="318D7750"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color w:val="000000" w:themeColor="text1"/>
        </w:rPr>
      </w:pPr>
      <w:r w:rsidRPr="00A44DA2">
        <w:rPr>
          <w:color w:val="000000" w:themeColor="text1"/>
        </w:rPr>
        <w:t>Kıbrıs Türk İnşaat Mühendisleri Odası, Girişimci Yeşil Fikir Yarışması 3. lük ödülü, 2019</w:t>
      </w:r>
    </w:p>
    <w:p w14:paraId="1B26F67B"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color w:val="000000" w:themeColor="text1"/>
        </w:rPr>
      </w:pPr>
      <w:r w:rsidRPr="00A44DA2">
        <w:rPr>
          <w:color w:val="000000" w:themeColor="text1"/>
        </w:rPr>
        <w:t>YDÜ DESAM Publication Award, 2018</w:t>
      </w:r>
    </w:p>
    <w:p w14:paraId="40CA8BEC"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color w:val="000000" w:themeColor="text1"/>
        </w:rPr>
      </w:pPr>
      <w:r w:rsidRPr="00A44DA2">
        <w:rPr>
          <w:color w:val="000000" w:themeColor="text1"/>
        </w:rPr>
        <w:t>YDÜ DESAM Publication Award, 2017</w:t>
      </w:r>
    </w:p>
    <w:p w14:paraId="3566C243"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color w:val="000000" w:themeColor="text1"/>
        </w:rPr>
      </w:pPr>
      <w:r w:rsidRPr="00A44DA2">
        <w:rPr>
          <w:color w:val="000000" w:themeColor="text1"/>
        </w:rPr>
        <w:t>YDÜ DESAM Publication Award, 2016</w:t>
      </w:r>
    </w:p>
    <w:p w14:paraId="423762E6"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Red Listing of Mediterranean Plant Species Training Award in Istanbul, funded by  IUCN 2012</w:t>
      </w:r>
    </w:p>
    <w:p w14:paraId="61D9F43C"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Yayın Performans Ödülü, European University of Lefke,  2009</w:t>
      </w:r>
    </w:p>
    <w:p w14:paraId="017B841B"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Yayın Performans Ödülü, European University of Lefke,  2007</w:t>
      </w:r>
    </w:p>
    <w:p w14:paraId="7A87BF45"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Exeter University Travel Grant Award, UK,  February, 2007</w:t>
      </w:r>
    </w:p>
    <w:p w14:paraId="44C1B480"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Yayın Performans Ödülü, European University of Lefke,  2006</w:t>
      </w:r>
    </w:p>
    <w:p w14:paraId="5636703C"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Exeter University Travel Grant Award, UK, March, 2006.</w:t>
      </w:r>
    </w:p>
    <w:p w14:paraId="017C908E" w14:textId="77777777" w:rsidR="002D53B4" w:rsidRPr="00A44DA2" w:rsidRDefault="002D53B4" w:rsidP="002D53B4">
      <w:pPr>
        <w:numPr>
          <w:ilvl w:val="0"/>
          <w:numId w:val="9"/>
        </w:numPr>
        <w:tabs>
          <w:tab w:val="clear" w:pos="1080"/>
          <w:tab w:val="num" w:pos="540"/>
        </w:tabs>
        <w:spacing w:before="100" w:beforeAutospacing="1" w:after="100" w:afterAutospacing="1"/>
        <w:ind w:left="540" w:hanging="180"/>
        <w:jc w:val="both"/>
        <w:rPr>
          <w:b/>
          <w:color w:val="000000" w:themeColor="text1"/>
          <w:u w:val="single"/>
        </w:rPr>
      </w:pPr>
      <w:r w:rsidRPr="00A44DA2">
        <w:rPr>
          <w:color w:val="000000" w:themeColor="text1"/>
        </w:rPr>
        <w:t xml:space="preserve">Fellowship from </w:t>
      </w:r>
      <w:r w:rsidRPr="00A44DA2">
        <w:rPr>
          <w:b/>
          <w:color w:val="000000" w:themeColor="text1"/>
        </w:rPr>
        <w:t>German Research Society</w:t>
      </w:r>
      <w:r w:rsidRPr="00A44DA2">
        <w:rPr>
          <w:color w:val="000000" w:themeColor="text1"/>
        </w:rPr>
        <w:t xml:space="preserve"> and </w:t>
      </w:r>
      <w:r w:rsidRPr="00A44DA2">
        <w:rPr>
          <w:b/>
          <w:color w:val="000000" w:themeColor="text1"/>
        </w:rPr>
        <w:t>Ministry of International Collaboration</w:t>
      </w:r>
      <w:r w:rsidRPr="00A44DA2">
        <w:rPr>
          <w:color w:val="000000" w:themeColor="text1"/>
        </w:rPr>
        <w:t xml:space="preserve"> (DFG and BMZ) for Ph.D. studies, 2004 – 2005.</w:t>
      </w:r>
    </w:p>
    <w:p w14:paraId="22C25A80" w14:textId="77777777" w:rsidR="002D53B4" w:rsidRPr="00A44DA2" w:rsidRDefault="002D53B4" w:rsidP="002D53B4">
      <w:pPr>
        <w:numPr>
          <w:ilvl w:val="0"/>
          <w:numId w:val="9"/>
        </w:numPr>
        <w:tabs>
          <w:tab w:val="clear" w:pos="1080"/>
          <w:tab w:val="num" w:pos="540"/>
        </w:tabs>
        <w:spacing w:before="100" w:beforeAutospacing="1" w:after="100" w:afterAutospacing="1"/>
        <w:ind w:left="540" w:hanging="180"/>
        <w:jc w:val="both"/>
        <w:rPr>
          <w:b/>
          <w:color w:val="000000" w:themeColor="text1"/>
          <w:u w:val="single"/>
        </w:rPr>
      </w:pPr>
      <w:r w:rsidRPr="00A44DA2">
        <w:rPr>
          <w:color w:val="000000" w:themeColor="text1"/>
        </w:rPr>
        <w:t xml:space="preserve">EU TAIEX Regional Training Programme Short Term Education Scholarship from the </w:t>
      </w:r>
      <w:r w:rsidRPr="00A44DA2">
        <w:rPr>
          <w:b/>
          <w:color w:val="000000" w:themeColor="text1"/>
        </w:rPr>
        <w:t>EU Commission</w:t>
      </w:r>
      <w:r w:rsidRPr="00A44DA2">
        <w:rPr>
          <w:color w:val="000000" w:themeColor="text1"/>
        </w:rPr>
        <w:t>, 2005</w:t>
      </w:r>
    </w:p>
    <w:p w14:paraId="15169BD9" w14:textId="77777777" w:rsidR="002D53B4" w:rsidRPr="00A44DA2" w:rsidRDefault="002D53B4" w:rsidP="002D53B4">
      <w:pPr>
        <w:numPr>
          <w:ilvl w:val="0"/>
          <w:numId w:val="9"/>
        </w:numPr>
        <w:tabs>
          <w:tab w:val="clear" w:pos="1080"/>
          <w:tab w:val="num" w:pos="540"/>
        </w:tabs>
        <w:spacing w:before="100" w:beforeAutospacing="1" w:after="100" w:afterAutospacing="1"/>
        <w:ind w:left="540" w:hanging="180"/>
        <w:jc w:val="both"/>
        <w:rPr>
          <w:b/>
          <w:color w:val="000000" w:themeColor="text1"/>
          <w:u w:val="single"/>
        </w:rPr>
      </w:pPr>
      <w:r w:rsidRPr="00A44DA2">
        <w:rPr>
          <w:b/>
          <w:color w:val="000000" w:themeColor="text1"/>
        </w:rPr>
        <w:t>German Federal Environmental Education Foundation</w:t>
      </w:r>
      <w:r w:rsidRPr="00A44DA2">
        <w:rPr>
          <w:color w:val="000000" w:themeColor="text1"/>
        </w:rPr>
        <w:t xml:space="preserve"> Environmental Education Award in Germany, 2005</w:t>
      </w:r>
    </w:p>
    <w:p w14:paraId="1F658D6B" w14:textId="77777777" w:rsidR="002D53B4" w:rsidRPr="00A44DA2" w:rsidRDefault="002D53B4" w:rsidP="002D53B4">
      <w:pPr>
        <w:numPr>
          <w:ilvl w:val="0"/>
          <w:numId w:val="9"/>
        </w:numPr>
        <w:tabs>
          <w:tab w:val="clear" w:pos="1080"/>
          <w:tab w:val="num" w:pos="540"/>
        </w:tabs>
        <w:spacing w:before="100" w:beforeAutospacing="1" w:after="100" w:afterAutospacing="1"/>
        <w:ind w:left="540" w:hanging="180"/>
        <w:jc w:val="both"/>
        <w:rPr>
          <w:b/>
          <w:color w:val="000000" w:themeColor="text1"/>
          <w:u w:val="single"/>
        </w:rPr>
      </w:pPr>
      <w:r w:rsidRPr="00A44DA2">
        <w:rPr>
          <w:color w:val="000000" w:themeColor="text1"/>
        </w:rPr>
        <w:t xml:space="preserve">Green Olive Tourism Award – Division of Environment, </w:t>
      </w:r>
      <w:r w:rsidRPr="00A44DA2">
        <w:rPr>
          <w:b/>
          <w:color w:val="000000" w:themeColor="text1"/>
        </w:rPr>
        <w:t>Turkishcypriot Hoteliers Association,</w:t>
      </w:r>
      <w:r w:rsidRPr="00A44DA2">
        <w:rPr>
          <w:color w:val="000000" w:themeColor="text1"/>
        </w:rPr>
        <w:t xml:space="preserve"> The Colony Hotel, Kyrenia, Cyprus, 2003</w:t>
      </w:r>
    </w:p>
    <w:p w14:paraId="15EEF8D5"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color w:val="000000" w:themeColor="text1"/>
        </w:rPr>
        <w:t>High Performance Award</w:t>
      </w:r>
      <w:r w:rsidRPr="00A44DA2">
        <w:rPr>
          <w:b/>
          <w:color w:val="000000" w:themeColor="text1"/>
        </w:rPr>
        <w:t>, Mediterranean Export Union,</w:t>
      </w:r>
      <w:r w:rsidRPr="00A44DA2">
        <w:rPr>
          <w:color w:val="000000" w:themeColor="text1"/>
        </w:rPr>
        <w:t xml:space="preserve"> Mersin-Turkey, 2003</w:t>
      </w:r>
    </w:p>
    <w:p w14:paraId="0BCCD2FE" w14:textId="77777777" w:rsidR="002D53B4" w:rsidRPr="00A44DA2" w:rsidRDefault="002D53B4" w:rsidP="002D53B4">
      <w:pPr>
        <w:numPr>
          <w:ilvl w:val="0"/>
          <w:numId w:val="9"/>
        </w:numPr>
        <w:tabs>
          <w:tab w:val="clear" w:pos="1080"/>
          <w:tab w:val="num" w:pos="540"/>
        </w:tabs>
        <w:spacing w:before="100" w:beforeAutospacing="1" w:after="100" w:afterAutospacing="1"/>
        <w:ind w:hanging="720"/>
        <w:jc w:val="both"/>
        <w:rPr>
          <w:b/>
          <w:color w:val="000000" w:themeColor="text1"/>
          <w:u w:val="single"/>
        </w:rPr>
      </w:pPr>
      <w:r w:rsidRPr="00A44DA2">
        <w:rPr>
          <w:b/>
          <w:color w:val="000000" w:themeColor="text1"/>
        </w:rPr>
        <w:t>Ministry of Tourism</w:t>
      </w:r>
      <w:r w:rsidRPr="00A44DA2">
        <w:rPr>
          <w:color w:val="000000" w:themeColor="text1"/>
        </w:rPr>
        <w:t xml:space="preserve"> Travel Grant Award, Northern Cyprus, 2002</w:t>
      </w:r>
    </w:p>
    <w:p w14:paraId="26355BAC" w14:textId="680A9DDD" w:rsidR="003D7040" w:rsidRPr="00A44DA2" w:rsidRDefault="003D7040" w:rsidP="00282121">
      <w:pPr>
        <w:ind w:left="705" w:hanging="705"/>
        <w:rPr>
          <w:b/>
        </w:rPr>
      </w:pPr>
    </w:p>
    <w:p w14:paraId="605B3383" w14:textId="77777777" w:rsidR="003D7040" w:rsidRPr="00A44DA2" w:rsidRDefault="003D7040" w:rsidP="000214DB">
      <w:pPr>
        <w:rPr>
          <w:b/>
        </w:rPr>
      </w:pPr>
    </w:p>
    <w:p w14:paraId="174104FF" w14:textId="130EB0E1" w:rsidR="00282121" w:rsidRPr="00A44DA2" w:rsidRDefault="009604FB" w:rsidP="00282121">
      <w:pPr>
        <w:ind w:left="705" w:hanging="705"/>
        <w:rPr>
          <w:b/>
        </w:rPr>
      </w:pPr>
      <w:r>
        <w:rPr>
          <w:b/>
        </w:rPr>
        <w:t>12.</w:t>
      </w:r>
      <w:r w:rsidR="00282121" w:rsidRPr="00A44DA2">
        <w:rPr>
          <w:b/>
        </w:rPr>
        <w:t xml:space="preserve"> </w:t>
      </w:r>
      <w:r w:rsidR="0047625F" w:rsidRPr="00A44DA2">
        <w:rPr>
          <w:b/>
        </w:rPr>
        <w:t xml:space="preserve">Undergraduate and Graduate Courses Taught in the Last Two Years </w:t>
      </w:r>
    </w:p>
    <w:p w14:paraId="34696322" w14:textId="77777777" w:rsidR="00282121" w:rsidRPr="00A44DA2" w:rsidRDefault="00282121" w:rsidP="00282121">
      <w:pPr>
        <w:ind w:left="705" w:hanging="705"/>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450"/>
        <w:gridCol w:w="2442"/>
        <w:gridCol w:w="1389"/>
        <w:gridCol w:w="1136"/>
        <w:gridCol w:w="1161"/>
      </w:tblGrid>
      <w:tr w:rsidR="003E7EBB" w:rsidRPr="00A44DA2" w14:paraId="74CCD4B9" w14:textId="77777777" w:rsidTr="009604FB">
        <w:trPr>
          <w:trHeight w:val="255"/>
        </w:trPr>
        <w:tc>
          <w:tcPr>
            <w:tcW w:w="1376" w:type="dxa"/>
            <w:vMerge w:val="restart"/>
            <w:tcBorders>
              <w:top w:val="single" w:sz="4" w:space="0" w:color="auto"/>
              <w:left w:val="single" w:sz="4" w:space="0" w:color="auto"/>
              <w:bottom w:val="triple" w:sz="4" w:space="0" w:color="auto"/>
              <w:right w:val="single" w:sz="4" w:space="0" w:color="auto"/>
            </w:tcBorders>
            <w:shd w:val="clear" w:color="auto" w:fill="auto"/>
            <w:hideMark/>
          </w:tcPr>
          <w:p w14:paraId="6C1B9151" w14:textId="5B96458A" w:rsidR="00282121" w:rsidRPr="00A44DA2" w:rsidRDefault="00870DA3" w:rsidP="00D61F81">
            <w:pPr>
              <w:jc w:val="center"/>
              <w:rPr>
                <w:b/>
              </w:rPr>
            </w:pPr>
            <w:r w:rsidRPr="00A44DA2">
              <w:rPr>
                <w:b/>
              </w:rPr>
              <w:t>Academic Year</w:t>
            </w:r>
          </w:p>
        </w:tc>
        <w:tc>
          <w:tcPr>
            <w:tcW w:w="1450" w:type="dxa"/>
            <w:vMerge w:val="restart"/>
            <w:tcBorders>
              <w:top w:val="single" w:sz="4" w:space="0" w:color="auto"/>
              <w:left w:val="single" w:sz="4" w:space="0" w:color="auto"/>
              <w:bottom w:val="triple" w:sz="4" w:space="0" w:color="auto"/>
              <w:right w:val="single" w:sz="4" w:space="0" w:color="auto"/>
            </w:tcBorders>
            <w:shd w:val="clear" w:color="auto" w:fill="auto"/>
            <w:hideMark/>
          </w:tcPr>
          <w:p w14:paraId="78A2B7C0" w14:textId="6D496816" w:rsidR="00282121" w:rsidRPr="00A44DA2" w:rsidRDefault="00870DA3" w:rsidP="00D61F81">
            <w:pPr>
              <w:jc w:val="center"/>
              <w:rPr>
                <w:b/>
              </w:rPr>
            </w:pPr>
            <w:r w:rsidRPr="00A44DA2">
              <w:rPr>
                <w:b/>
              </w:rPr>
              <w:t>Semester</w:t>
            </w:r>
          </w:p>
        </w:tc>
        <w:tc>
          <w:tcPr>
            <w:tcW w:w="2442" w:type="dxa"/>
            <w:vMerge w:val="restart"/>
            <w:tcBorders>
              <w:top w:val="single" w:sz="4" w:space="0" w:color="auto"/>
              <w:left w:val="single" w:sz="4" w:space="0" w:color="auto"/>
              <w:bottom w:val="triple" w:sz="4" w:space="0" w:color="auto"/>
              <w:right w:val="single" w:sz="4" w:space="0" w:color="auto"/>
            </w:tcBorders>
            <w:shd w:val="clear" w:color="auto" w:fill="auto"/>
            <w:hideMark/>
          </w:tcPr>
          <w:p w14:paraId="15702D2D" w14:textId="2BA34C86" w:rsidR="00282121" w:rsidRPr="00A44DA2" w:rsidRDefault="00870DA3" w:rsidP="00D61F81">
            <w:pPr>
              <w:jc w:val="center"/>
              <w:rPr>
                <w:b/>
              </w:rPr>
            </w:pPr>
            <w:r w:rsidRPr="00A44DA2">
              <w:rPr>
                <w:b/>
              </w:rPr>
              <w:t xml:space="preserve">Course Name </w:t>
            </w:r>
          </w:p>
        </w:tc>
        <w:tc>
          <w:tcPr>
            <w:tcW w:w="25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81C488" w14:textId="372C1F04" w:rsidR="00282121" w:rsidRPr="00A44DA2" w:rsidRDefault="00870DA3" w:rsidP="00D61F81">
            <w:pPr>
              <w:jc w:val="center"/>
              <w:rPr>
                <w:b/>
              </w:rPr>
            </w:pPr>
            <w:r w:rsidRPr="00A44DA2">
              <w:rPr>
                <w:b/>
              </w:rPr>
              <w:t>Weekly Hours</w:t>
            </w:r>
          </w:p>
        </w:tc>
        <w:tc>
          <w:tcPr>
            <w:tcW w:w="1161" w:type="dxa"/>
            <w:vMerge w:val="restart"/>
            <w:tcBorders>
              <w:top w:val="single" w:sz="4" w:space="0" w:color="auto"/>
              <w:left w:val="single" w:sz="4" w:space="0" w:color="auto"/>
              <w:bottom w:val="triple" w:sz="4" w:space="0" w:color="auto"/>
              <w:right w:val="single" w:sz="4" w:space="0" w:color="auto"/>
            </w:tcBorders>
            <w:shd w:val="clear" w:color="auto" w:fill="auto"/>
            <w:hideMark/>
          </w:tcPr>
          <w:p w14:paraId="0C5D5D31" w14:textId="1D0D10F4" w:rsidR="00282121" w:rsidRPr="00A44DA2" w:rsidRDefault="00870DA3" w:rsidP="00D61F81">
            <w:pPr>
              <w:jc w:val="center"/>
              <w:rPr>
                <w:b/>
              </w:rPr>
            </w:pPr>
            <w:r w:rsidRPr="00A44DA2">
              <w:rPr>
                <w:b/>
              </w:rPr>
              <w:t>Number of Students</w:t>
            </w:r>
          </w:p>
        </w:tc>
      </w:tr>
      <w:tr w:rsidR="003E7EBB" w:rsidRPr="00A44DA2" w14:paraId="7330DD6F" w14:textId="77777777" w:rsidTr="009604FB">
        <w:trPr>
          <w:trHeight w:val="344"/>
        </w:trPr>
        <w:tc>
          <w:tcPr>
            <w:tcW w:w="1376" w:type="dxa"/>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7109B8B0" w14:textId="77777777" w:rsidR="00282121" w:rsidRPr="00A44DA2" w:rsidRDefault="00282121">
            <w:pPr>
              <w:rPr>
                <w:b/>
              </w:rPr>
            </w:pPr>
          </w:p>
        </w:tc>
        <w:tc>
          <w:tcPr>
            <w:tcW w:w="0" w:type="auto"/>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1CFF1EF7" w14:textId="77777777" w:rsidR="00282121" w:rsidRPr="00A44DA2" w:rsidRDefault="00282121">
            <w:pPr>
              <w:rPr>
                <w:b/>
              </w:rPr>
            </w:pPr>
          </w:p>
        </w:tc>
        <w:tc>
          <w:tcPr>
            <w:tcW w:w="2442" w:type="dxa"/>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0253BA48" w14:textId="77777777" w:rsidR="00282121" w:rsidRPr="00A44DA2" w:rsidRDefault="00282121">
            <w:pPr>
              <w:rPr>
                <w:b/>
              </w:rPr>
            </w:pPr>
          </w:p>
        </w:tc>
        <w:tc>
          <w:tcPr>
            <w:tcW w:w="1389" w:type="dxa"/>
            <w:tcBorders>
              <w:top w:val="single" w:sz="4" w:space="0" w:color="auto"/>
              <w:left w:val="single" w:sz="4" w:space="0" w:color="auto"/>
              <w:bottom w:val="triple" w:sz="4" w:space="0" w:color="auto"/>
              <w:right w:val="single" w:sz="4" w:space="0" w:color="auto"/>
            </w:tcBorders>
            <w:shd w:val="clear" w:color="auto" w:fill="auto"/>
            <w:hideMark/>
          </w:tcPr>
          <w:p w14:paraId="611E19BF" w14:textId="3A29E4AC" w:rsidR="00282121" w:rsidRPr="00A44DA2" w:rsidRDefault="00870DA3" w:rsidP="00D61F81">
            <w:pPr>
              <w:jc w:val="center"/>
              <w:rPr>
                <w:b/>
              </w:rPr>
            </w:pPr>
            <w:r w:rsidRPr="00A44DA2">
              <w:rPr>
                <w:b/>
              </w:rPr>
              <w:t>Theoretical</w:t>
            </w:r>
          </w:p>
        </w:tc>
        <w:tc>
          <w:tcPr>
            <w:tcW w:w="1136" w:type="dxa"/>
            <w:tcBorders>
              <w:top w:val="single" w:sz="4" w:space="0" w:color="auto"/>
              <w:left w:val="single" w:sz="4" w:space="0" w:color="auto"/>
              <w:bottom w:val="triple" w:sz="4" w:space="0" w:color="auto"/>
              <w:right w:val="single" w:sz="4" w:space="0" w:color="auto"/>
            </w:tcBorders>
            <w:shd w:val="clear" w:color="auto" w:fill="auto"/>
            <w:hideMark/>
          </w:tcPr>
          <w:p w14:paraId="5ACE9A11" w14:textId="323FB81A" w:rsidR="00282121" w:rsidRPr="00A44DA2" w:rsidRDefault="00870DA3" w:rsidP="00D61F81">
            <w:pPr>
              <w:jc w:val="center"/>
              <w:rPr>
                <w:b/>
              </w:rPr>
            </w:pPr>
            <w:r w:rsidRPr="00A44DA2">
              <w:rPr>
                <w:b/>
              </w:rPr>
              <w:t>Practical</w:t>
            </w:r>
          </w:p>
        </w:tc>
        <w:tc>
          <w:tcPr>
            <w:tcW w:w="1161" w:type="dxa"/>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42F95B50" w14:textId="77777777" w:rsidR="00282121" w:rsidRPr="00A44DA2" w:rsidRDefault="00282121">
            <w:pPr>
              <w:rPr>
                <w:b/>
              </w:rPr>
            </w:pPr>
          </w:p>
        </w:tc>
      </w:tr>
      <w:tr w:rsidR="00A37661" w:rsidRPr="00A44DA2" w14:paraId="2EE8EC60" w14:textId="77777777" w:rsidTr="009604FB">
        <w:trPr>
          <w:trHeight w:val="213"/>
        </w:trPr>
        <w:tc>
          <w:tcPr>
            <w:tcW w:w="1376" w:type="dxa"/>
            <w:vMerge w:val="restart"/>
            <w:tcBorders>
              <w:top w:val="triple" w:sz="4" w:space="0" w:color="auto"/>
              <w:left w:val="single" w:sz="4" w:space="0" w:color="auto"/>
              <w:right w:val="single" w:sz="4" w:space="0" w:color="auto"/>
            </w:tcBorders>
            <w:shd w:val="clear" w:color="auto" w:fill="auto"/>
            <w:vAlign w:val="center"/>
            <w:hideMark/>
          </w:tcPr>
          <w:p w14:paraId="00B015E6" w14:textId="77777777" w:rsidR="00A37661" w:rsidRPr="00A44DA2" w:rsidRDefault="00A37661" w:rsidP="00A37661">
            <w:r w:rsidRPr="00A44DA2">
              <w:rPr>
                <w:b/>
              </w:rPr>
              <w:t>2022 - 2023</w:t>
            </w:r>
          </w:p>
        </w:tc>
        <w:tc>
          <w:tcPr>
            <w:tcW w:w="1450" w:type="dxa"/>
            <w:tcBorders>
              <w:top w:val="single" w:sz="4" w:space="0" w:color="auto"/>
              <w:left w:val="single" w:sz="8" w:space="0" w:color="auto"/>
              <w:bottom w:val="single" w:sz="4" w:space="0" w:color="auto"/>
              <w:right w:val="single" w:sz="8" w:space="0" w:color="auto"/>
            </w:tcBorders>
            <w:shd w:val="clear" w:color="auto" w:fill="auto"/>
            <w:vAlign w:val="center"/>
          </w:tcPr>
          <w:p w14:paraId="7E44C0A3" w14:textId="3461E31D" w:rsidR="00A37661" w:rsidRPr="00A44DA2" w:rsidRDefault="00A37661" w:rsidP="00A37661">
            <w:pPr>
              <w:jc w:val="center"/>
              <w:rPr>
                <w:b/>
              </w:rPr>
            </w:pPr>
            <w:r w:rsidRPr="00A44DA2">
              <w:rPr>
                <w:b/>
              </w:rPr>
              <w:t>Fall</w:t>
            </w:r>
          </w:p>
        </w:tc>
        <w:tc>
          <w:tcPr>
            <w:tcW w:w="2442" w:type="dxa"/>
            <w:tcBorders>
              <w:top w:val="single" w:sz="4" w:space="0" w:color="auto"/>
              <w:left w:val="single" w:sz="8" w:space="0" w:color="auto"/>
              <w:bottom w:val="single" w:sz="4" w:space="0" w:color="auto"/>
              <w:right w:val="single" w:sz="8" w:space="0" w:color="auto"/>
            </w:tcBorders>
            <w:shd w:val="clear" w:color="auto" w:fill="auto"/>
            <w:vAlign w:val="center"/>
          </w:tcPr>
          <w:p w14:paraId="2CA3D351" w14:textId="3BEE3E45" w:rsidR="00A37661" w:rsidRPr="00A44DA2" w:rsidRDefault="00A37661" w:rsidP="00A37661">
            <w:pPr>
              <w:jc w:val="center"/>
            </w:pPr>
            <w:r w:rsidRPr="00A44DA2">
              <w:t>LAR 505 Green Roofs and Vertical Gardens</w:t>
            </w:r>
          </w:p>
        </w:tc>
        <w:tc>
          <w:tcPr>
            <w:tcW w:w="1389" w:type="dxa"/>
            <w:tcBorders>
              <w:top w:val="single" w:sz="4" w:space="0" w:color="auto"/>
              <w:left w:val="single" w:sz="8" w:space="0" w:color="auto"/>
              <w:bottom w:val="single" w:sz="4" w:space="0" w:color="auto"/>
              <w:right w:val="single" w:sz="8" w:space="0" w:color="auto"/>
            </w:tcBorders>
            <w:shd w:val="clear" w:color="auto" w:fill="auto"/>
            <w:vAlign w:val="center"/>
          </w:tcPr>
          <w:p w14:paraId="23EE8506" w14:textId="6AB8D4C2" w:rsidR="00A37661" w:rsidRPr="00A44DA2" w:rsidRDefault="00A37661" w:rsidP="00A37661">
            <w:pPr>
              <w:jc w:val="center"/>
            </w:pPr>
          </w:p>
        </w:tc>
        <w:tc>
          <w:tcPr>
            <w:tcW w:w="1136" w:type="dxa"/>
            <w:tcBorders>
              <w:top w:val="single" w:sz="4" w:space="0" w:color="auto"/>
              <w:left w:val="single" w:sz="8" w:space="0" w:color="auto"/>
              <w:bottom w:val="single" w:sz="4" w:space="0" w:color="auto"/>
              <w:right w:val="single" w:sz="8" w:space="0" w:color="auto"/>
            </w:tcBorders>
            <w:shd w:val="clear" w:color="auto" w:fill="auto"/>
            <w:vAlign w:val="center"/>
          </w:tcPr>
          <w:p w14:paraId="1071EC4F" w14:textId="75CD9422" w:rsidR="00A37661" w:rsidRPr="00A44DA2" w:rsidRDefault="00A37661" w:rsidP="00A37661">
            <w:pPr>
              <w:jc w:val="center"/>
            </w:pPr>
          </w:p>
        </w:tc>
        <w:tc>
          <w:tcPr>
            <w:tcW w:w="1161" w:type="dxa"/>
            <w:tcBorders>
              <w:top w:val="single" w:sz="4" w:space="0" w:color="auto"/>
              <w:left w:val="single" w:sz="8" w:space="0" w:color="auto"/>
              <w:bottom w:val="single" w:sz="4" w:space="0" w:color="auto"/>
              <w:right w:val="single" w:sz="8" w:space="0" w:color="auto"/>
            </w:tcBorders>
            <w:shd w:val="clear" w:color="auto" w:fill="auto"/>
            <w:vAlign w:val="center"/>
          </w:tcPr>
          <w:p w14:paraId="7D833DDB" w14:textId="5A29D8A0" w:rsidR="00A37661" w:rsidRPr="00A44DA2" w:rsidRDefault="009604FB" w:rsidP="00A37661">
            <w:pPr>
              <w:jc w:val="center"/>
            </w:pPr>
            <w:r>
              <w:t>15</w:t>
            </w:r>
          </w:p>
        </w:tc>
      </w:tr>
      <w:tr w:rsidR="00A37661" w:rsidRPr="00A44DA2" w14:paraId="6441FB52" w14:textId="77777777" w:rsidTr="009604FB">
        <w:trPr>
          <w:trHeight w:val="213"/>
        </w:trPr>
        <w:tc>
          <w:tcPr>
            <w:tcW w:w="1376" w:type="dxa"/>
            <w:vMerge/>
            <w:tcBorders>
              <w:left w:val="single" w:sz="4" w:space="0" w:color="auto"/>
              <w:right w:val="single" w:sz="4" w:space="0" w:color="auto"/>
            </w:tcBorders>
            <w:shd w:val="clear" w:color="auto" w:fill="auto"/>
          </w:tcPr>
          <w:p w14:paraId="38C0F56B" w14:textId="77777777" w:rsidR="00A37661" w:rsidRPr="00A44DA2" w:rsidRDefault="00A37661" w:rsidP="00A37661"/>
        </w:tc>
        <w:tc>
          <w:tcPr>
            <w:tcW w:w="1450" w:type="dxa"/>
            <w:tcBorders>
              <w:top w:val="single" w:sz="4" w:space="0" w:color="auto"/>
              <w:left w:val="single" w:sz="8" w:space="0" w:color="auto"/>
              <w:bottom w:val="single" w:sz="4" w:space="0" w:color="auto"/>
              <w:right w:val="single" w:sz="8" w:space="0" w:color="auto"/>
            </w:tcBorders>
            <w:shd w:val="clear" w:color="auto" w:fill="auto"/>
            <w:vAlign w:val="center"/>
          </w:tcPr>
          <w:p w14:paraId="5D93DBD7" w14:textId="1E1F9305" w:rsidR="00A37661" w:rsidRPr="00A44DA2" w:rsidRDefault="00A37661" w:rsidP="00A37661">
            <w:pPr>
              <w:jc w:val="center"/>
              <w:rPr>
                <w:b/>
              </w:rPr>
            </w:pPr>
            <w:r w:rsidRPr="00A44DA2">
              <w:rPr>
                <w:b/>
              </w:rPr>
              <w:t>Spring</w:t>
            </w:r>
          </w:p>
        </w:tc>
        <w:tc>
          <w:tcPr>
            <w:tcW w:w="2442" w:type="dxa"/>
            <w:tcBorders>
              <w:top w:val="single" w:sz="4" w:space="0" w:color="auto"/>
              <w:left w:val="single" w:sz="8" w:space="0" w:color="auto"/>
              <w:bottom w:val="single" w:sz="4" w:space="0" w:color="auto"/>
              <w:right w:val="single" w:sz="8" w:space="0" w:color="auto"/>
            </w:tcBorders>
            <w:shd w:val="clear" w:color="auto" w:fill="auto"/>
            <w:vAlign w:val="center"/>
          </w:tcPr>
          <w:p w14:paraId="0C65BC5F" w14:textId="6F3232F8" w:rsidR="00A37661" w:rsidRPr="00A44DA2" w:rsidRDefault="00A37661" w:rsidP="00A37661">
            <w:pPr>
              <w:jc w:val="center"/>
            </w:pPr>
            <w:r w:rsidRPr="00A44DA2">
              <w:t>LAR 210 Plant Material III</w:t>
            </w:r>
          </w:p>
        </w:tc>
        <w:tc>
          <w:tcPr>
            <w:tcW w:w="1389" w:type="dxa"/>
            <w:tcBorders>
              <w:top w:val="single" w:sz="4" w:space="0" w:color="auto"/>
              <w:left w:val="single" w:sz="8" w:space="0" w:color="auto"/>
              <w:bottom w:val="single" w:sz="4" w:space="0" w:color="auto"/>
              <w:right w:val="single" w:sz="8" w:space="0" w:color="auto"/>
            </w:tcBorders>
            <w:shd w:val="clear" w:color="auto" w:fill="auto"/>
            <w:vAlign w:val="center"/>
          </w:tcPr>
          <w:p w14:paraId="35F84641" w14:textId="00121592" w:rsidR="00A37661" w:rsidRPr="00A44DA2" w:rsidRDefault="00A37661" w:rsidP="00A37661">
            <w:pPr>
              <w:jc w:val="center"/>
            </w:pPr>
          </w:p>
        </w:tc>
        <w:tc>
          <w:tcPr>
            <w:tcW w:w="1136" w:type="dxa"/>
            <w:tcBorders>
              <w:top w:val="single" w:sz="4" w:space="0" w:color="auto"/>
              <w:left w:val="single" w:sz="8" w:space="0" w:color="auto"/>
              <w:bottom w:val="single" w:sz="4" w:space="0" w:color="auto"/>
              <w:right w:val="single" w:sz="8" w:space="0" w:color="auto"/>
            </w:tcBorders>
            <w:shd w:val="clear" w:color="auto" w:fill="auto"/>
            <w:vAlign w:val="center"/>
          </w:tcPr>
          <w:p w14:paraId="10ABF8DE" w14:textId="1CB25275" w:rsidR="00A37661" w:rsidRPr="00A44DA2" w:rsidRDefault="00A37661" w:rsidP="00A37661">
            <w:pPr>
              <w:jc w:val="center"/>
            </w:pPr>
          </w:p>
        </w:tc>
        <w:tc>
          <w:tcPr>
            <w:tcW w:w="1161" w:type="dxa"/>
            <w:tcBorders>
              <w:top w:val="single" w:sz="4" w:space="0" w:color="auto"/>
              <w:left w:val="single" w:sz="8" w:space="0" w:color="auto"/>
              <w:bottom w:val="single" w:sz="4" w:space="0" w:color="auto"/>
              <w:right w:val="single" w:sz="8" w:space="0" w:color="auto"/>
            </w:tcBorders>
            <w:shd w:val="clear" w:color="auto" w:fill="auto"/>
            <w:vAlign w:val="center"/>
          </w:tcPr>
          <w:p w14:paraId="30771A8A" w14:textId="1268637F" w:rsidR="00A37661" w:rsidRPr="00A44DA2" w:rsidRDefault="009604FB" w:rsidP="00A37661">
            <w:pPr>
              <w:jc w:val="center"/>
            </w:pPr>
            <w:r>
              <w:t>4</w:t>
            </w:r>
          </w:p>
        </w:tc>
      </w:tr>
      <w:tr w:rsidR="00A37661" w:rsidRPr="00A44DA2" w14:paraId="6B8C3A62" w14:textId="77777777" w:rsidTr="009604FB">
        <w:trPr>
          <w:trHeight w:val="213"/>
        </w:trPr>
        <w:tc>
          <w:tcPr>
            <w:tcW w:w="1376" w:type="dxa"/>
            <w:vMerge/>
            <w:tcBorders>
              <w:left w:val="single" w:sz="4" w:space="0" w:color="auto"/>
              <w:right w:val="single" w:sz="4" w:space="0" w:color="auto"/>
            </w:tcBorders>
            <w:shd w:val="clear" w:color="auto" w:fill="auto"/>
          </w:tcPr>
          <w:p w14:paraId="525354CD" w14:textId="77777777" w:rsidR="00A37661" w:rsidRPr="00A44DA2" w:rsidRDefault="00A37661" w:rsidP="00A37661"/>
        </w:tc>
        <w:tc>
          <w:tcPr>
            <w:tcW w:w="1450" w:type="dxa"/>
            <w:tcBorders>
              <w:top w:val="single" w:sz="4" w:space="0" w:color="auto"/>
              <w:left w:val="single" w:sz="8" w:space="0" w:color="auto"/>
              <w:bottom w:val="single" w:sz="4" w:space="0" w:color="auto"/>
              <w:right w:val="single" w:sz="8" w:space="0" w:color="auto"/>
            </w:tcBorders>
            <w:shd w:val="clear" w:color="auto" w:fill="auto"/>
            <w:vAlign w:val="center"/>
          </w:tcPr>
          <w:p w14:paraId="61E91868" w14:textId="7A24978A" w:rsidR="00A37661" w:rsidRPr="00A44DA2" w:rsidRDefault="00A37661" w:rsidP="00A37661">
            <w:pPr>
              <w:jc w:val="center"/>
              <w:rPr>
                <w:b/>
              </w:rPr>
            </w:pPr>
            <w:r w:rsidRPr="00A44DA2">
              <w:rPr>
                <w:b/>
              </w:rPr>
              <w:t>Spring</w:t>
            </w:r>
          </w:p>
        </w:tc>
        <w:tc>
          <w:tcPr>
            <w:tcW w:w="2442" w:type="dxa"/>
            <w:tcBorders>
              <w:top w:val="single" w:sz="4" w:space="0" w:color="auto"/>
              <w:left w:val="single" w:sz="8" w:space="0" w:color="auto"/>
              <w:bottom w:val="single" w:sz="4" w:space="0" w:color="auto"/>
              <w:right w:val="single" w:sz="8" w:space="0" w:color="auto"/>
            </w:tcBorders>
            <w:shd w:val="clear" w:color="auto" w:fill="auto"/>
            <w:vAlign w:val="center"/>
          </w:tcPr>
          <w:p w14:paraId="10B3B6A1" w14:textId="18C1464B" w:rsidR="00A37661" w:rsidRPr="00A44DA2" w:rsidRDefault="00A37661" w:rsidP="00A37661">
            <w:pPr>
              <w:jc w:val="center"/>
            </w:pPr>
            <w:r w:rsidRPr="00A44DA2">
              <w:t>LAR 504 Rural Landscape Planning</w:t>
            </w:r>
          </w:p>
        </w:tc>
        <w:tc>
          <w:tcPr>
            <w:tcW w:w="1389" w:type="dxa"/>
            <w:tcBorders>
              <w:top w:val="single" w:sz="4" w:space="0" w:color="auto"/>
              <w:left w:val="single" w:sz="8" w:space="0" w:color="auto"/>
              <w:bottom w:val="single" w:sz="4" w:space="0" w:color="auto"/>
              <w:right w:val="single" w:sz="8" w:space="0" w:color="auto"/>
            </w:tcBorders>
            <w:shd w:val="clear" w:color="auto" w:fill="auto"/>
            <w:vAlign w:val="center"/>
          </w:tcPr>
          <w:p w14:paraId="5971F0D7" w14:textId="2F2F7704" w:rsidR="00A37661" w:rsidRPr="00A44DA2" w:rsidRDefault="00A37661" w:rsidP="00A37661">
            <w:pPr>
              <w:jc w:val="center"/>
            </w:pPr>
          </w:p>
        </w:tc>
        <w:tc>
          <w:tcPr>
            <w:tcW w:w="1136" w:type="dxa"/>
            <w:tcBorders>
              <w:top w:val="single" w:sz="4" w:space="0" w:color="auto"/>
              <w:left w:val="single" w:sz="8" w:space="0" w:color="auto"/>
              <w:bottom w:val="single" w:sz="4" w:space="0" w:color="auto"/>
              <w:right w:val="single" w:sz="8" w:space="0" w:color="auto"/>
            </w:tcBorders>
            <w:shd w:val="clear" w:color="auto" w:fill="auto"/>
            <w:vAlign w:val="center"/>
          </w:tcPr>
          <w:p w14:paraId="03314459" w14:textId="190D52D5" w:rsidR="00A37661" w:rsidRPr="00A44DA2" w:rsidRDefault="00A37661" w:rsidP="00A37661">
            <w:pPr>
              <w:jc w:val="center"/>
            </w:pPr>
          </w:p>
        </w:tc>
        <w:tc>
          <w:tcPr>
            <w:tcW w:w="1161" w:type="dxa"/>
            <w:tcBorders>
              <w:top w:val="single" w:sz="4" w:space="0" w:color="auto"/>
              <w:left w:val="single" w:sz="8" w:space="0" w:color="auto"/>
              <w:bottom w:val="single" w:sz="4" w:space="0" w:color="auto"/>
              <w:right w:val="single" w:sz="8" w:space="0" w:color="auto"/>
            </w:tcBorders>
            <w:shd w:val="clear" w:color="auto" w:fill="auto"/>
            <w:vAlign w:val="center"/>
          </w:tcPr>
          <w:p w14:paraId="1417AE73" w14:textId="0C746E7B" w:rsidR="00A37661" w:rsidRPr="00A44DA2" w:rsidRDefault="009604FB" w:rsidP="00A37661">
            <w:pPr>
              <w:jc w:val="center"/>
            </w:pPr>
            <w:r>
              <w:t>12</w:t>
            </w:r>
          </w:p>
        </w:tc>
      </w:tr>
      <w:tr w:rsidR="00A37661" w:rsidRPr="00A44DA2" w14:paraId="0D9C50C0" w14:textId="77777777" w:rsidTr="009604FB">
        <w:trPr>
          <w:trHeight w:val="213"/>
        </w:trPr>
        <w:tc>
          <w:tcPr>
            <w:tcW w:w="1376" w:type="dxa"/>
            <w:vMerge/>
            <w:tcBorders>
              <w:left w:val="single" w:sz="4" w:space="0" w:color="auto"/>
              <w:right w:val="single" w:sz="4" w:space="0" w:color="auto"/>
            </w:tcBorders>
            <w:shd w:val="clear" w:color="auto" w:fill="auto"/>
          </w:tcPr>
          <w:p w14:paraId="7DA8B2D1" w14:textId="77777777" w:rsidR="00A37661" w:rsidRPr="00A44DA2" w:rsidRDefault="00A37661" w:rsidP="00A37661"/>
        </w:tc>
        <w:tc>
          <w:tcPr>
            <w:tcW w:w="1450" w:type="dxa"/>
            <w:tcBorders>
              <w:top w:val="single" w:sz="4" w:space="0" w:color="auto"/>
              <w:left w:val="single" w:sz="8" w:space="0" w:color="auto"/>
              <w:bottom w:val="single" w:sz="4" w:space="0" w:color="auto"/>
              <w:right w:val="single" w:sz="8" w:space="0" w:color="auto"/>
            </w:tcBorders>
            <w:shd w:val="clear" w:color="auto" w:fill="auto"/>
            <w:vAlign w:val="center"/>
          </w:tcPr>
          <w:p w14:paraId="4BE0E773" w14:textId="446BE420" w:rsidR="00A37661" w:rsidRPr="00A44DA2" w:rsidRDefault="00A37661" w:rsidP="00A37661">
            <w:pPr>
              <w:jc w:val="center"/>
              <w:rPr>
                <w:b/>
              </w:rPr>
            </w:pPr>
            <w:r w:rsidRPr="00A44DA2">
              <w:rPr>
                <w:b/>
              </w:rPr>
              <w:t>Spring</w:t>
            </w:r>
          </w:p>
        </w:tc>
        <w:tc>
          <w:tcPr>
            <w:tcW w:w="2442" w:type="dxa"/>
            <w:tcBorders>
              <w:top w:val="single" w:sz="4" w:space="0" w:color="auto"/>
              <w:left w:val="single" w:sz="8" w:space="0" w:color="auto"/>
              <w:bottom w:val="single" w:sz="4" w:space="0" w:color="auto"/>
              <w:right w:val="single" w:sz="8" w:space="0" w:color="auto"/>
            </w:tcBorders>
            <w:shd w:val="clear" w:color="auto" w:fill="auto"/>
            <w:vAlign w:val="center"/>
          </w:tcPr>
          <w:p w14:paraId="0E1BF36F" w14:textId="37BC4DF0" w:rsidR="00A37661" w:rsidRPr="00A44DA2" w:rsidRDefault="00A37661" w:rsidP="00A37661">
            <w:pPr>
              <w:jc w:val="center"/>
            </w:pPr>
            <w:r w:rsidRPr="00A44DA2">
              <w:t>LAR 308 Rural Landscape Planning</w:t>
            </w:r>
          </w:p>
        </w:tc>
        <w:tc>
          <w:tcPr>
            <w:tcW w:w="1389" w:type="dxa"/>
            <w:tcBorders>
              <w:top w:val="single" w:sz="4" w:space="0" w:color="auto"/>
              <w:left w:val="single" w:sz="8" w:space="0" w:color="auto"/>
              <w:bottom w:val="single" w:sz="4" w:space="0" w:color="auto"/>
              <w:right w:val="single" w:sz="8" w:space="0" w:color="auto"/>
            </w:tcBorders>
            <w:shd w:val="clear" w:color="auto" w:fill="auto"/>
            <w:vAlign w:val="center"/>
          </w:tcPr>
          <w:p w14:paraId="615695D4" w14:textId="309A4112" w:rsidR="00A37661" w:rsidRPr="00A44DA2" w:rsidRDefault="00A37661" w:rsidP="00A37661">
            <w:pPr>
              <w:jc w:val="center"/>
            </w:pPr>
          </w:p>
        </w:tc>
        <w:tc>
          <w:tcPr>
            <w:tcW w:w="1136" w:type="dxa"/>
            <w:tcBorders>
              <w:top w:val="single" w:sz="4" w:space="0" w:color="auto"/>
              <w:left w:val="single" w:sz="8" w:space="0" w:color="auto"/>
              <w:bottom w:val="single" w:sz="4" w:space="0" w:color="auto"/>
              <w:right w:val="single" w:sz="8" w:space="0" w:color="auto"/>
            </w:tcBorders>
            <w:shd w:val="clear" w:color="auto" w:fill="auto"/>
            <w:vAlign w:val="center"/>
          </w:tcPr>
          <w:p w14:paraId="51BEE22C" w14:textId="2ED8073B" w:rsidR="00A37661" w:rsidRPr="00A44DA2" w:rsidRDefault="00A37661" w:rsidP="00A37661">
            <w:pPr>
              <w:jc w:val="center"/>
            </w:pPr>
          </w:p>
        </w:tc>
        <w:tc>
          <w:tcPr>
            <w:tcW w:w="1161" w:type="dxa"/>
            <w:tcBorders>
              <w:top w:val="single" w:sz="4" w:space="0" w:color="auto"/>
              <w:left w:val="single" w:sz="8" w:space="0" w:color="auto"/>
              <w:bottom w:val="single" w:sz="4" w:space="0" w:color="auto"/>
              <w:right w:val="single" w:sz="8" w:space="0" w:color="auto"/>
            </w:tcBorders>
            <w:shd w:val="clear" w:color="auto" w:fill="auto"/>
            <w:vAlign w:val="center"/>
          </w:tcPr>
          <w:p w14:paraId="22F78B00" w14:textId="69BF0F17" w:rsidR="00A37661" w:rsidRPr="00A44DA2" w:rsidRDefault="009604FB" w:rsidP="00A37661">
            <w:pPr>
              <w:jc w:val="center"/>
            </w:pPr>
            <w:r>
              <w:t>5</w:t>
            </w:r>
          </w:p>
        </w:tc>
      </w:tr>
      <w:tr w:rsidR="00A37661" w:rsidRPr="00A44DA2" w14:paraId="0CE2197A" w14:textId="77777777" w:rsidTr="009604FB">
        <w:trPr>
          <w:trHeight w:val="213"/>
        </w:trPr>
        <w:tc>
          <w:tcPr>
            <w:tcW w:w="1376" w:type="dxa"/>
            <w:vMerge/>
            <w:tcBorders>
              <w:left w:val="single" w:sz="4" w:space="0" w:color="auto"/>
              <w:right w:val="single" w:sz="4" w:space="0" w:color="auto"/>
            </w:tcBorders>
            <w:shd w:val="clear" w:color="auto" w:fill="auto"/>
          </w:tcPr>
          <w:p w14:paraId="40D28FBF" w14:textId="77777777" w:rsidR="00A37661" w:rsidRPr="00A44DA2" w:rsidRDefault="00A37661" w:rsidP="00A37661"/>
        </w:tc>
        <w:tc>
          <w:tcPr>
            <w:tcW w:w="1450" w:type="dxa"/>
            <w:tcBorders>
              <w:top w:val="single" w:sz="4" w:space="0" w:color="auto"/>
              <w:left w:val="single" w:sz="8" w:space="0" w:color="auto"/>
              <w:bottom w:val="single" w:sz="4" w:space="0" w:color="auto"/>
              <w:right w:val="single" w:sz="8" w:space="0" w:color="auto"/>
            </w:tcBorders>
            <w:shd w:val="clear" w:color="auto" w:fill="auto"/>
            <w:vAlign w:val="center"/>
          </w:tcPr>
          <w:p w14:paraId="68E15C7D" w14:textId="1969D4F8" w:rsidR="00A37661" w:rsidRPr="00A44DA2" w:rsidRDefault="00A37661" w:rsidP="00A37661">
            <w:pPr>
              <w:jc w:val="center"/>
              <w:rPr>
                <w:b/>
              </w:rPr>
            </w:pPr>
          </w:p>
        </w:tc>
        <w:tc>
          <w:tcPr>
            <w:tcW w:w="2442" w:type="dxa"/>
            <w:tcBorders>
              <w:top w:val="single" w:sz="4" w:space="0" w:color="auto"/>
              <w:left w:val="single" w:sz="8" w:space="0" w:color="auto"/>
              <w:bottom w:val="single" w:sz="4" w:space="0" w:color="auto"/>
              <w:right w:val="single" w:sz="8" w:space="0" w:color="auto"/>
            </w:tcBorders>
            <w:shd w:val="clear" w:color="auto" w:fill="auto"/>
            <w:vAlign w:val="center"/>
          </w:tcPr>
          <w:p w14:paraId="073C7B61" w14:textId="778DE3D2" w:rsidR="00A37661" w:rsidRPr="00A44DA2" w:rsidRDefault="00A37661" w:rsidP="00A37661">
            <w:pPr>
              <w:jc w:val="center"/>
            </w:pPr>
          </w:p>
        </w:tc>
        <w:tc>
          <w:tcPr>
            <w:tcW w:w="1389" w:type="dxa"/>
            <w:tcBorders>
              <w:top w:val="single" w:sz="4" w:space="0" w:color="auto"/>
              <w:left w:val="single" w:sz="8" w:space="0" w:color="auto"/>
              <w:bottom w:val="single" w:sz="4" w:space="0" w:color="auto"/>
              <w:right w:val="single" w:sz="8" w:space="0" w:color="auto"/>
            </w:tcBorders>
            <w:shd w:val="clear" w:color="auto" w:fill="auto"/>
            <w:vAlign w:val="center"/>
          </w:tcPr>
          <w:p w14:paraId="3655DE27" w14:textId="40758576" w:rsidR="00A37661" w:rsidRPr="00A44DA2" w:rsidRDefault="00A37661" w:rsidP="00A37661">
            <w:pPr>
              <w:jc w:val="center"/>
            </w:pPr>
          </w:p>
        </w:tc>
        <w:tc>
          <w:tcPr>
            <w:tcW w:w="1136" w:type="dxa"/>
            <w:tcBorders>
              <w:top w:val="single" w:sz="4" w:space="0" w:color="auto"/>
              <w:left w:val="single" w:sz="8" w:space="0" w:color="auto"/>
              <w:bottom w:val="single" w:sz="4" w:space="0" w:color="auto"/>
              <w:right w:val="single" w:sz="8" w:space="0" w:color="auto"/>
            </w:tcBorders>
            <w:shd w:val="clear" w:color="auto" w:fill="auto"/>
            <w:vAlign w:val="center"/>
          </w:tcPr>
          <w:p w14:paraId="17385490" w14:textId="77777777" w:rsidR="00A37661" w:rsidRPr="00A44DA2" w:rsidRDefault="00A37661" w:rsidP="00A37661">
            <w:pPr>
              <w:jc w:val="center"/>
            </w:pPr>
          </w:p>
        </w:tc>
        <w:tc>
          <w:tcPr>
            <w:tcW w:w="1161" w:type="dxa"/>
            <w:tcBorders>
              <w:top w:val="single" w:sz="4" w:space="0" w:color="auto"/>
              <w:left w:val="single" w:sz="8" w:space="0" w:color="auto"/>
              <w:bottom w:val="single" w:sz="4" w:space="0" w:color="auto"/>
              <w:right w:val="single" w:sz="8" w:space="0" w:color="auto"/>
            </w:tcBorders>
            <w:shd w:val="clear" w:color="auto" w:fill="auto"/>
            <w:vAlign w:val="center"/>
          </w:tcPr>
          <w:p w14:paraId="6710DC58" w14:textId="110D25F3" w:rsidR="00A37661" w:rsidRPr="00A44DA2" w:rsidRDefault="00A37661" w:rsidP="00A37661">
            <w:pPr>
              <w:jc w:val="center"/>
            </w:pPr>
          </w:p>
        </w:tc>
      </w:tr>
    </w:tbl>
    <w:p w14:paraId="1D9043E0" w14:textId="77777777" w:rsidR="00CE4349" w:rsidRDefault="00CE4349" w:rsidP="000214DB">
      <w:pPr>
        <w:tabs>
          <w:tab w:val="num" w:pos="360"/>
        </w:tabs>
        <w:spacing w:before="100" w:beforeAutospacing="1" w:after="100" w:afterAutospacing="1" w:line="360" w:lineRule="auto"/>
        <w:jc w:val="both"/>
        <w:rPr>
          <w:rFonts w:ascii="Calibri" w:hAnsi="Calibri" w:cs="Calibri"/>
          <w:b/>
          <w:sz w:val="22"/>
          <w:szCs w:val="22"/>
        </w:rPr>
      </w:pPr>
    </w:p>
    <w:sectPr w:rsidR="00CE4349" w:rsidSect="00F37EDE">
      <w:headerReference w:type="default" r:id="rId23"/>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05514" w14:textId="77777777" w:rsidR="00262544" w:rsidRDefault="00262544">
      <w:r>
        <w:separator/>
      </w:r>
    </w:p>
  </w:endnote>
  <w:endnote w:type="continuationSeparator" w:id="0">
    <w:p w14:paraId="72F477C1" w14:textId="77777777" w:rsidR="00262544" w:rsidRDefault="0026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EA4CA" w14:textId="77777777" w:rsidR="00262544" w:rsidRDefault="00262544">
      <w:r>
        <w:separator/>
      </w:r>
    </w:p>
  </w:footnote>
  <w:footnote w:type="continuationSeparator" w:id="0">
    <w:p w14:paraId="458CD99B" w14:textId="77777777" w:rsidR="00262544" w:rsidRDefault="00262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15634" w14:textId="09879FA4" w:rsidR="00870DA3" w:rsidRPr="00870DA3" w:rsidRDefault="00870DA3" w:rsidP="002D53B4">
    <w:pPr>
      <w:pStyle w:val="Header"/>
      <w:rPr>
        <w:color w:val="7F7F7F"/>
      </w:rPr>
    </w:pPr>
  </w:p>
  <w:p w14:paraId="196B12B1" w14:textId="2519899F" w:rsidR="00282121" w:rsidRDefault="0028212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0829"/>
    <w:multiLevelType w:val="hybridMultilevel"/>
    <w:tmpl w:val="9A4845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03F3903"/>
    <w:multiLevelType w:val="hybridMultilevel"/>
    <w:tmpl w:val="88FEF9DC"/>
    <w:lvl w:ilvl="0" w:tplc="74C2AD3C">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3C3C049A"/>
    <w:multiLevelType w:val="hybridMultilevel"/>
    <w:tmpl w:val="2E40CCE4"/>
    <w:lvl w:ilvl="0" w:tplc="724AFDD6">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DD96473"/>
    <w:multiLevelType w:val="hybridMultilevel"/>
    <w:tmpl w:val="1672831E"/>
    <w:lvl w:ilvl="0" w:tplc="04090011">
      <w:start w:val="1"/>
      <w:numFmt w:val="decimal"/>
      <w:lvlText w:val="%1)"/>
      <w:lvlJc w:val="left"/>
      <w:pPr>
        <w:ind w:left="720" w:hanging="360"/>
      </w:pPr>
    </w:lvl>
    <w:lvl w:ilvl="1" w:tplc="04090011">
      <w:start w:val="1"/>
      <w:numFmt w:val="decimal"/>
      <w:lvlText w:val="%2)"/>
      <w:lvlJc w:val="left"/>
      <w:pPr>
        <w:ind w:left="1352" w:hanging="360"/>
      </w:pPr>
    </w:lvl>
    <w:lvl w:ilvl="2" w:tplc="89C2440E">
      <w:start w:val="13"/>
      <w:numFmt w:val="decimal"/>
      <w:lvlText w:val="%3."/>
      <w:lvlJc w:val="left"/>
      <w:pPr>
        <w:ind w:left="2340" w:hanging="360"/>
      </w:pPr>
      <w:rPr>
        <w:rFonts w:ascii="Times New Roman" w:hAnsi="Times New Roman"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A5F42"/>
    <w:multiLevelType w:val="hybridMultilevel"/>
    <w:tmpl w:val="5036B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8C97C85"/>
    <w:multiLevelType w:val="hybridMultilevel"/>
    <w:tmpl w:val="2968BEBA"/>
    <w:lvl w:ilvl="0" w:tplc="041F000F">
      <w:start w:val="1"/>
      <w:numFmt w:val="decimal"/>
      <w:lvlText w:val="%1."/>
      <w:lvlJc w:val="left"/>
      <w:pPr>
        <w:tabs>
          <w:tab w:val="num" w:pos="928"/>
        </w:tabs>
        <w:ind w:left="928"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6968095A"/>
    <w:multiLevelType w:val="hybridMultilevel"/>
    <w:tmpl w:val="5D8297DA"/>
    <w:lvl w:ilvl="0" w:tplc="3FC6ED9E">
      <w:start w:val="1"/>
      <w:numFmt w:val="decimal"/>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7" w15:restartNumberingAfterBreak="0">
    <w:nsid w:val="74AB087F"/>
    <w:multiLevelType w:val="hybridMultilevel"/>
    <w:tmpl w:val="679080C4"/>
    <w:lvl w:ilvl="0" w:tplc="04090011">
      <w:start w:val="1"/>
      <w:numFmt w:val="decimal"/>
      <w:lvlText w:val="%1)"/>
      <w:lvlJc w:val="left"/>
      <w:pPr>
        <w:ind w:left="135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96429"/>
    <w:multiLevelType w:val="hybridMultilevel"/>
    <w:tmpl w:val="F8FA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AFB4EBD"/>
    <w:multiLevelType w:val="hybridMultilevel"/>
    <w:tmpl w:val="05B08A84"/>
    <w:lvl w:ilvl="0" w:tplc="31084762">
      <w:start w:val="1"/>
      <w:numFmt w:val="decimal"/>
      <w:lvlText w:val="%1)"/>
      <w:lvlJc w:val="left"/>
      <w:pPr>
        <w:ind w:left="1353" w:hanging="360"/>
      </w:pPr>
      <w:rPr>
        <w:rFonts w:eastAsiaTheme="minorHAnsi" w:hint="default"/>
        <w:color w:val="auto"/>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0" w15:restartNumberingAfterBreak="0">
    <w:nsid w:val="7F3B5676"/>
    <w:multiLevelType w:val="hybridMultilevel"/>
    <w:tmpl w:val="98E0658A"/>
    <w:lvl w:ilvl="0" w:tplc="E98C1DF2">
      <w:start w:val="1"/>
      <w:numFmt w:val="decimal"/>
      <w:lvlText w:val="%1."/>
      <w:lvlJc w:val="left"/>
      <w:pPr>
        <w:tabs>
          <w:tab w:val="num" w:pos="1440"/>
        </w:tabs>
        <w:ind w:left="144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9427070">
    <w:abstractNumId w:val="8"/>
  </w:num>
  <w:num w:numId="2" w16cid:durableId="1209101124">
    <w:abstractNumId w:val="4"/>
  </w:num>
  <w:num w:numId="3" w16cid:durableId="1690326357">
    <w:abstractNumId w:val="6"/>
  </w:num>
  <w:num w:numId="4" w16cid:durableId="1580283922">
    <w:abstractNumId w:val="3"/>
  </w:num>
  <w:num w:numId="5" w16cid:durableId="50228216">
    <w:abstractNumId w:val="9"/>
  </w:num>
  <w:num w:numId="6" w16cid:durableId="1045762627">
    <w:abstractNumId w:val="2"/>
  </w:num>
  <w:num w:numId="7" w16cid:durableId="273944671">
    <w:abstractNumId w:val="5"/>
  </w:num>
  <w:num w:numId="8" w16cid:durableId="1876186667">
    <w:abstractNumId w:val="10"/>
  </w:num>
  <w:num w:numId="9" w16cid:durableId="1060058001">
    <w:abstractNumId w:val="0"/>
  </w:num>
  <w:num w:numId="10" w16cid:durableId="795105752">
    <w:abstractNumId w:val="7"/>
  </w:num>
  <w:num w:numId="11" w16cid:durableId="147915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189"/>
    <w:rsid w:val="000132C2"/>
    <w:rsid w:val="000214DB"/>
    <w:rsid w:val="000226C9"/>
    <w:rsid w:val="00061AB6"/>
    <w:rsid w:val="00066FCF"/>
    <w:rsid w:val="00071510"/>
    <w:rsid w:val="0008115E"/>
    <w:rsid w:val="000979C1"/>
    <w:rsid w:val="000C1FDF"/>
    <w:rsid w:val="000E2DF7"/>
    <w:rsid w:val="000F4A7A"/>
    <w:rsid w:val="00101A64"/>
    <w:rsid w:val="00106122"/>
    <w:rsid w:val="0013514D"/>
    <w:rsid w:val="0013613B"/>
    <w:rsid w:val="00150BC2"/>
    <w:rsid w:val="001517DD"/>
    <w:rsid w:val="001623F7"/>
    <w:rsid w:val="001628A1"/>
    <w:rsid w:val="0018592C"/>
    <w:rsid w:val="001972CF"/>
    <w:rsid w:val="0020061E"/>
    <w:rsid w:val="00204C4F"/>
    <w:rsid w:val="002141EF"/>
    <w:rsid w:val="00246A2D"/>
    <w:rsid w:val="00262544"/>
    <w:rsid w:val="00264FC7"/>
    <w:rsid w:val="00273F0D"/>
    <w:rsid w:val="00282121"/>
    <w:rsid w:val="0028245C"/>
    <w:rsid w:val="002940A4"/>
    <w:rsid w:val="002A264C"/>
    <w:rsid w:val="002D53B4"/>
    <w:rsid w:val="002F0EE3"/>
    <w:rsid w:val="002F34DB"/>
    <w:rsid w:val="00321891"/>
    <w:rsid w:val="00382EB4"/>
    <w:rsid w:val="00390ACE"/>
    <w:rsid w:val="0039328D"/>
    <w:rsid w:val="003C1092"/>
    <w:rsid w:val="003D7040"/>
    <w:rsid w:val="003E3C4A"/>
    <w:rsid w:val="003E4195"/>
    <w:rsid w:val="003E4343"/>
    <w:rsid w:val="003E7EBB"/>
    <w:rsid w:val="003F2BDB"/>
    <w:rsid w:val="0044027A"/>
    <w:rsid w:val="00445C05"/>
    <w:rsid w:val="004643FD"/>
    <w:rsid w:val="0047625F"/>
    <w:rsid w:val="00476D30"/>
    <w:rsid w:val="004A230D"/>
    <w:rsid w:val="004B04F1"/>
    <w:rsid w:val="004B0B05"/>
    <w:rsid w:val="004E5D39"/>
    <w:rsid w:val="005417BB"/>
    <w:rsid w:val="00546A1C"/>
    <w:rsid w:val="005624AA"/>
    <w:rsid w:val="005660D8"/>
    <w:rsid w:val="0057172A"/>
    <w:rsid w:val="00573C57"/>
    <w:rsid w:val="00581BAE"/>
    <w:rsid w:val="005847CD"/>
    <w:rsid w:val="00586FF5"/>
    <w:rsid w:val="005A5983"/>
    <w:rsid w:val="005A772F"/>
    <w:rsid w:val="005B6E60"/>
    <w:rsid w:val="005C5ECE"/>
    <w:rsid w:val="005D12CA"/>
    <w:rsid w:val="005D277B"/>
    <w:rsid w:val="005D35CC"/>
    <w:rsid w:val="005D7A4A"/>
    <w:rsid w:val="005E3E4B"/>
    <w:rsid w:val="00602E36"/>
    <w:rsid w:val="00660132"/>
    <w:rsid w:val="006808BA"/>
    <w:rsid w:val="00685506"/>
    <w:rsid w:val="006B1037"/>
    <w:rsid w:val="006D59C0"/>
    <w:rsid w:val="006E7F07"/>
    <w:rsid w:val="00710F43"/>
    <w:rsid w:val="007436C9"/>
    <w:rsid w:val="007649A6"/>
    <w:rsid w:val="007C31F8"/>
    <w:rsid w:val="007D65EC"/>
    <w:rsid w:val="007F6189"/>
    <w:rsid w:val="007F624D"/>
    <w:rsid w:val="007F714A"/>
    <w:rsid w:val="00801C03"/>
    <w:rsid w:val="00815251"/>
    <w:rsid w:val="00816292"/>
    <w:rsid w:val="00825596"/>
    <w:rsid w:val="00855F13"/>
    <w:rsid w:val="00870DA3"/>
    <w:rsid w:val="008A1EA1"/>
    <w:rsid w:val="008C7DE2"/>
    <w:rsid w:val="008E14D5"/>
    <w:rsid w:val="008F04B0"/>
    <w:rsid w:val="00923D2C"/>
    <w:rsid w:val="0092456E"/>
    <w:rsid w:val="00934E16"/>
    <w:rsid w:val="00947FF4"/>
    <w:rsid w:val="00950122"/>
    <w:rsid w:val="00955DB1"/>
    <w:rsid w:val="009604FB"/>
    <w:rsid w:val="00996169"/>
    <w:rsid w:val="00997168"/>
    <w:rsid w:val="00997837"/>
    <w:rsid w:val="009B04A1"/>
    <w:rsid w:val="009C3DCE"/>
    <w:rsid w:val="009E716A"/>
    <w:rsid w:val="00A36053"/>
    <w:rsid w:val="00A37661"/>
    <w:rsid w:val="00A433A1"/>
    <w:rsid w:val="00A44DA2"/>
    <w:rsid w:val="00A526CE"/>
    <w:rsid w:val="00A65980"/>
    <w:rsid w:val="00A65F46"/>
    <w:rsid w:val="00A66AA4"/>
    <w:rsid w:val="00A76674"/>
    <w:rsid w:val="00A822D6"/>
    <w:rsid w:val="00AB060F"/>
    <w:rsid w:val="00AC3E5C"/>
    <w:rsid w:val="00AD20FC"/>
    <w:rsid w:val="00AE1B74"/>
    <w:rsid w:val="00B204AB"/>
    <w:rsid w:val="00B3019E"/>
    <w:rsid w:val="00B477AC"/>
    <w:rsid w:val="00B7121E"/>
    <w:rsid w:val="00B87051"/>
    <w:rsid w:val="00BA5393"/>
    <w:rsid w:val="00BD6F16"/>
    <w:rsid w:val="00BE5F53"/>
    <w:rsid w:val="00BF235C"/>
    <w:rsid w:val="00C036F9"/>
    <w:rsid w:val="00C05205"/>
    <w:rsid w:val="00C11A50"/>
    <w:rsid w:val="00C430F8"/>
    <w:rsid w:val="00C5179A"/>
    <w:rsid w:val="00C569FA"/>
    <w:rsid w:val="00C57981"/>
    <w:rsid w:val="00C57A94"/>
    <w:rsid w:val="00C6486A"/>
    <w:rsid w:val="00C91755"/>
    <w:rsid w:val="00CB5DA9"/>
    <w:rsid w:val="00CC317D"/>
    <w:rsid w:val="00CE4349"/>
    <w:rsid w:val="00CF111D"/>
    <w:rsid w:val="00D01C77"/>
    <w:rsid w:val="00D2087F"/>
    <w:rsid w:val="00D21968"/>
    <w:rsid w:val="00D274BE"/>
    <w:rsid w:val="00D32048"/>
    <w:rsid w:val="00D55EA4"/>
    <w:rsid w:val="00D61770"/>
    <w:rsid w:val="00D61F81"/>
    <w:rsid w:val="00D72BDC"/>
    <w:rsid w:val="00DC2A8A"/>
    <w:rsid w:val="00DE1C3E"/>
    <w:rsid w:val="00E02C3A"/>
    <w:rsid w:val="00E21216"/>
    <w:rsid w:val="00E3184F"/>
    <w:rsid w:val="00E95FFA"/>
    <w:rsid w:val="00EB2D1A"/>
    <w:rsid w:val="00EC4B39"/>
    <w:rsid w:val="00EF299A"/>
    <w:rsid w:val="00F07E67"/>
    <w:rsid w:val="00F3734C"/>
    <w:rsid w:val="00F37EDE"/>
    <w:rsid w:val="00F40E17"/>
    <w:rsid w:val="00F43ACA"/>
    <w:rsid w:val="00F71499"/>
    <w:rsid w:val="00FD2203"/>
    <w:rsid w:val="00FE1B7A"/>
    <w:rsid w:val="00FF6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6488"/>
  <w15:chartTrackingRefBased/>
  <w15:docId w15:val="{3A70933F-7A68-4B31-AEED-3E001F9E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189"/>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F6189"/>
    <w:pPr>
      <w:keepNext/>
      <w:spacing w:before="100" w:beforeAutospacing="1" w:after="100" w:afterAutospacing="1"/>
      <w:jc w:val="center"/>
      <w:outlineLvl w:val="0"/>
    </w:pPr>
    <w:rPr>
      <w:b/>
      <w:color w:val="000080"/>
      <w:szCs w:val="20"/>
      <w:lang w:val="en-AU"/>
    </w:rPr>
  </w:style>
  <w:style w:type="paragraph" w:styleId="Heading3">
    <w:name w:val="heading 3"/>
    <w:basedOn w:val="Normal"/>
    <w:next w:val="Normal"/>
    <w:link w:val="Heading3Char"/>
    <w:uiPriority w:val="9"/>
    <w:semiHidden/>
    <w:unhideWhenUsed/>
    <w:qFormat/>
    <w:rsid w:val="00FD220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6189"/>
    <w:rPr>
      <w:rFonts w:ascii="Times New Roman" w:eastAsia="Times New Roman" w:hAnsi="Times New Roman" w:cs="Times New Roman"/>
      <w:b/>
      <w:color w:val="000080"/>
      <w:sz w:val="24"/>
      <w:szCs w:val="20"/>
      <w:lang w:val="en-AU"/>
    </w:rPr>
  </w:style>
  <w:style w:type="paragraph" w:styleId="NormalWeb">
    <w:name w:val="Normal (Web)"/>
    <w:basedOn w:val="Normal"/>
    <w:rsid w:val="007F6189"/>
    <w:pPr>
      <w:spacing w:before="100" w:beforeAutospacing="1" w:after="100" w:afterAutospacing="1"/>
    </w:pPr>
    <w:rPr>
      <w:rFonts w:ascii="Arial Unicode MS" w:eastAsia="Arial Unicode MS" w:hAnsi="Arial Unicode MS" w:cs="Arial Unicode MS"/>
      <w:lang w:val="en-US"/>
    </w:rPr>
  </w:style>
  <w:style w:type="paragraph" w:styleId="Title">
    <w:name w:val="Title"/>
    <w:basedOn w:val="Normal"/>
    <w:link w:val="TitleChar"/>
    <w:qFormat/>
    <w:rsid w:val="007F6189"/>
    <w:pPr>
      <w:spacing w:before="100" w:beforeAutospacing="1" w:after="100" w:afterAutospacing="1"/>
      <w:jc w:val="center"/>
    </w:pPr>
    <w:rPr>
      <w:b/>
      <w:color w:val="000080"/>
      <w:szCs w:val="20"/>
    </w:rPr>
  </w:style>
  <w:style w:type="character" w:customStyle="1" w:styleId="TitleChar">
    <w:name w:val="Title Char"/>
    <w:link w:val="Title"/>
    <w:rsid w:val="007F6189"/>
    <w:rPr>
      <w:rFonts w:ascii="Times New Roman" w:eastAsia="Times New Roman" w:hAnsi="Times New Roman" w:cs="Times New Roman"/>
      <w:b/>
      <w:color w:val="000080"/>
      <w:sz w:val="24"/>
      <w:szCs w:val="20"/>
    </w:rPr>
  </w:style>
  <w:style w:type="paragraph" w:styleId="BodyTextIndent">
    <w:name w:val="Body Text Indent"/>
    <w:basedOn w:val="Normal"/>
    <w:link w:val="BodyTextIndentChar"/>
    <w:rsid w:val="007F6189"/>
    <w:pPr>
      <w:tabs>
        <w:tab w:val="num" w:pos="0"/>
      </w:tabs>
      <w:spacing w:before="100" w:beforeAutospacing="1" w:after="100" w:afterAutospacing="1"/>
      <w:ind w:hanging="360"/>
      <w:jc w:val="both"/>
    </w:pPr>
    <w:rPr>
      <w:rFonts w:ascii="Verdana" w:hAnsi="Verdana"/>
      <w:b/>
      <w:color w:val="000080"/>
      <w:sz w:val="22"/>
      <w:szCs w:val="20"/>
    </w:rPr>
  </w:style>
  <w:style w:type="character" w:customStyle="1" w:styleId="BodyTextIndentChar">
    <w:name w:val="Body Text Indent Char"/>
    <w:link w:val="BodyTextIndent"/>
    <w:rsid w:val="007F6189"/>
    <w:rPr>
      <w:rFonts w:ascii="Verdana" w:eastAsia="Times New Roman" w:hAnsi="Verdana" w:cs="Times New Roman"/>
      <w:b/>
      <w:color w:val="000080"/>
      <w:szCs w:val="20"/>
    </w:rPr>
  </w:style>
  <w:style w:type="paragraph" w:customStyle="1" w:styleId="desc1">
    <w:name w:val="desc1"/>
    <w:basedOn w:val="Normal"/>
    <w:rsid w:val="007F6189"/>
    <w:pPr>
      <w:spacing w:before="100" w:beforeAutospacing="1" w:after="100" w:afterAutospacing="1"/>
    </w:pPr>
    <w:rPr>
      <w:sz w:val="28"/>
      <w:szCs w:val="28"/>
      <w:lang w:eastAsia="tr-TR"/>
    </w:rPr>
  </w:style>
  <w:style w:type="paragraph" w:customStyle="1" w:styleId="stbilgi">
    <w:name w:val="Üstbilgi"/>
    <w:basedOn w:val="Normal"/>
    <w:link w:val="stbilgiChar"/>
    <w:uiPriority w:val="99"/>
    <w:rsid w:val="007F6189"/>
    <w:pPr>
      <w:tabs>
        <w:tab w:val="center" w:pos="4536"/>
        <w:tab w:val="right" w:pos="9072"/>
      </w:tabs>
    </w:pPr>
    <w:rPr>
      <w:lang w:val="x-none"/>
    </w:rPr>
  </w:style>
  <w:style w:type="character" w:customStyle="1" w:styleId="stbilgiChar">
    <w:name w:val="Üstbilgi Char"/>
    <w:link w:val="stbilgi"/>
    <w:uiPriority w:val="99"/>
    <w:rsid w:val="007F6189"/>
    <w:rPr>
      <w:rFonts w:ascii="Times New Roman" w:eastAsia="Times New Roman" w:hAnsi="Times New Roman" w:cs="Times New Roman"/>
      <w:sz w:val="24"/>
      <w:szCs w:val="24"/>
      <w:lang w:val="x-none"/>
    </w:rPr>
  </w:style>
  <w:style w:type="paragraph" w:styleId="BalloonText">
    <w:name w:val="Balloon Text"/>
    <w:basedOn w:val="Normal"/>
    <w:link w:val="BalloonTextChar"/>
    <w:uiPriority w:val="99"/>
    <w:semiHidden/>
    <w:unhideWhenUsed/>
    <w:rsid w:val="007F6189"/>
    <w:rPr>
      <w:rFonts w:ascii="Tahoma" w:hAnsi="Tahoma" w:cs="Tahoma"/>
      <w:sz w:val="16"/>
      <w:szCs w:val="16"/>
    </w:rPr>
  </w:style>
  <w:style w:type="character" w:customStyle="1" w:styleId="BalloonTextChar">
    <w:name w:val="Balloon Text Char"/>
    <w:link w:val="BalloonText"/>
    <w:uiPriority w:val="99"/>
    <w:semiHidden/>
    <w:rsid w:val="007F6189"/>
    <w:rPr>
      <w:rFonts w:ascii="Tahoma" w:eastAsia="Times New Roman" w:hAnsi="Tahoma" w:cs="Tahoma"/>
      <w:sz w:val="16"/>
      <w:szCs w:val="16"/>
    </w:rPr>
  </w:style>
  <w:style w:type="character" w:customStyle="1" w:styleId="Heading3Char">
    <w:name w:val="Heading 3 Char"/>
    <w:link w:val="Heading3"/>
    <w:uiPriority w:val="9"/>
    <w:semiHidden/>
    <w:rsid w:val="00FD2203"/>
    <w:rPr>
      <w:rFonts w:ascii="Cambria" w:eastAsia="Times New Roman" w:hAnsi="Cambria" w:cs="Times New Roman"/>
      <w:b/>
      <w:bCs/>
      <w:sz w:val="26"/>
      <w:szCs w:val="26"/>
      <w:lang w:eastAsia="en-US"/>
    </w:rPr>
  </w:style>
  <w:style w:type="paragraph" w:customStyle="1" w:styleId="Default">
    <w:name w:val="Default"/>
    <w:rsid w:val="00855F1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55F13"/>
    <w:pPr>
      <w:ind w:left="720"/>
      <w:contextualSpacing/>
    </w:pPr>
    <w:rPr>
      <w:rFonts w:ascii="Times" w:eastAsia="Times" w:hAnsi="Times"/>
      <w:szCs w:val="20"/>
      <w:lang w:val="en-US" w:eastAsia="da-DK"/>
    </w:rPr>
  </w:style>
  <w:style w:type="paragraph" w:customStyle="1" w:styleId="Altbilgi">
    <w:name w:val="Altbilgi"/>
    <w:basedOn w:val="Normal"/>
    <w:link w:val="AltbilgiChar"/>
    <w:uiPriority w:val="99"/>
    <w:unhideWhenUsed/>
    <w:rsid w:val="00273F0D"/>
    <w:pPr>
      <w:tabs>
        <w:tab w:val="center" w:pos="4536"/>
        <w:tab w:val="right" w:pos="9072"/>
      </w:tabs>
    </w:pPr>
  </w:style>
  <w:style w:type="character" w:customStyle="1" w:styleId="AltbilgiChar">
    <w:name w:val="Altbilgi Char"/>
    <w:link w:val="Altbilgi"/>
    <w:uiPriority w:val="99"/>
    <w:rsid w:val="00273F0D"/>
    <w:rPr>
      <w:rFonts w:ascii="Times New Roman" w:eastAsia="Times New Roman" w:hAnsi="Times New Roman"/>
      <w:sz w:val="24"/>
      <w:szCs w:val="24"/>
      <w:lang w:eastAsia="en-US"/>
    </w:rPr>
  </w:style>
  <w:style w:type="table" w:styleId="TableGrid">
    <w:name w:val="Table Grid"/>
    <w:basedOn w:val="TableNormal"/>
    <w:uiPriority w:val="59"/>
    <w:rsid w:val="00282121"/>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6A2D"/>
    <w:rPr>
      <w:color w:val="0563C1"/>
      <w:u w:val="single"/>
    </w:rPr>
  </w:style>
  <w:style w:type="character" w:styleId="UnresolvedMention">
    <w:name w:val="Unresolved Mention"/>
    <w:uiPriority w:val="99"/>
    <w:semiHidden/>
    <w:unhideWhenUsed/>
    <w:rsid w:val="00246A2D"/>
    <w:rPr>
      <w:color w:val="605E5C"/>
      <w:shd w:val="clear" w:color="auto" w:fill="E1DFDD"/>
    </w:rPr>
  </w:style>
  <w:style w:type="paragraph" w:styleId="Header">
    <w:name w:val="header"/>
    <w:basedOn w:val="Normal"/>
    <w:link w:val="HeaderChar"/>
    <w:uiPriority w:val="99"/>
    <w:unhideWhenUsed/>
    <w:rsid w:val="0047625F"/>
    <w:pPr>
      <w:tabs>
        <w:tab w:val="center" w:pos="4536"/>
        <w:tab w:val="right" w:pos="9072"/>
      </w:tabs>
    </w:pPr>
  </w:style>
  <w:style w:type="character" w:customStyle="1" w:styleId="HeaderChar">
    <w:name w:val="Header Char"/>
    <w:basedOn w:val="DefaultParagraphFont"/>
    <w:link w:val="Header"/>
    <w:uiPriority w:val="99"/>
    <w:rsid w:val="0047625F"/>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47625F"/>
    <w:pPr>
      <w:tabs>
        <w:tab w:val="center" w:pos="4536"/>
        <w:tab w:val="right" w:pos="9072"/>
      </w:tabs>
    </w:pPr>
  </w:style>
  <w:style w:type="character" w:customStyle="1" w:styleId="FooterChar">
    <w:name w:val="Footer Char"/>
    <w:basedOn w:val="DefaultParagraphFont"/>
    <w:link w:val="Footer"/>
    <w:uiPriority w:val="99"/>
    <w:rsid w:val="0047625F"/>
    <w:rPr>
      <w:rFonts w:ascii="Times New Roman" w:eastAsia="Times New Roman" w:hAnsi="Times New Roman"/>
      <w:sz w:val="24"/>
      <w:szCs w:val="24"/>
      <w:lang w:eastAsia="en-US"/>
    </w:rPr>
  </w:style>
  <w:style w:type="character" w:customStyle="1" w:styleId="apple-converted-space">
    <w:name w:val="apple-converted-space"/>
    <w:basedOn w:val="DefaultParagraphFont"/>
    <w:rsid w:val="002D53B4"/>
  </w:style>
  <w:style w:type="character" w:customStyle="1" w:styleId="apple-style-span">
    <w:name w:val="apple-style-span"/>
    <w:basedOn w:val="DefaultParagraphFont"/>
    <w:rsid w:val="002D53B4"/>
  </w:style>
  <w:style w:type="character" w:styleId="Emphasis">
    <w:name w:val="Emphasis"/>
    <w:basedOn w:val="DefaultParagraphFont"/>
    <w:uiPriority w:val="20"/>
    <w:qFormat/>
    <w:rsid w:val="002D53B4"/>
    <w:rPr>
      <w:i/>
      <w:iCs/>
    </w:rPr>
  </w:style>
  <w:style w:type="character" w:styleId="Strong">
    <w:name w:val="Strong"/>
    <w:qFormat/>
    <w:rsid w:val="002D53B4"/>
    <w:rPr>
      <w:b/>
      <w:bCs/>
    </w:rPr>
  </w:style>
  <w:style w:type="character" w:styleId="FollowedHyperlink">
    <w:name w:val="FollowedHyperlink"/>
    <w:basedOn w:val="DefaultParagraphFont"/>
    <w:uiPriority w:val="99"/>
    <w:semiHidden/>
    <w:unhideWhenUsed/>
    <w:rsid w:val="00C036F9"/>
    <w:rPr>
      <w:color w:val="954F72" w:themeColor="followedHyperlink"/>
      <w:u w:val="single"/>
    </w:rPr>
  </w:style>
  <w:style w:type="paragraph" w:customStyle="1" w:styleId="TableParagraph">
    <w:name w:val="Table Paragraph"/>
    <w:basedOn w:val="Normal"/>
    <w:uiPriority w:val="1"/>
    <w:qFormat/>
    <w:rsid w:val="009C3DCE"/>
    <w:pPr>
      <w:widowControl w:val="0"/>
      <w:autoSpaceDE w:val="0"/>
      <w:autoSpaceDN w:val="0"/>
      <w:ind w:left="107"/>
    </w:pPr>
    <w:rPr>
      <w:rFonts w:ascii="Carlito" w:eastAsia="Carlito" w:hAnsi="Carlito" w:cs="Carli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49222">
      <w:bodyDiv w:val="1"/>
      <w:marLeft w:val="0"/>
      <w:marRight w:val="0"/>
      <w:marTop w:val="0"/>
      <w:marBottom w:val="0"/>
      <w:divBdr>
        <w:top w:val="none" w:sz="0" w:space="0" w:color="auto"/>
        <w:left w:val="none" w:sz="0" w:space="0" w:color="auto"/>
        <w:bottom w:val="none" w:sz="0" w:space="0" w:color="auto"/>
        <w:right w:val="none" w:sz="0" w:space="0" w:color="auto"/>
      </w:divBdr>
    </w:div>
    <w:div w:id="93597273">
      <w:bodyDiv w:val="1"/>
      <w:marLeft w:val="0"/>
      <w:marRight w:val="0"/>
      <w:marTop w:val="0"/>
      <w:marBottom w:val="0"/>
      <w:divBdr>
        <w:top w:val="none" w:sz="0" w:space="0" w:color="auto"/>
        <w:left w:val="none" w:sz="0" w:space="0" w:color="auto"/>
        <w:bottom w:val="none" w:sz="0" w:space="0" w:color="auto"/>
        <w:right w:val="none" w:sz="0" w:space="0" w:color="auto"/>
      </w:divBdr>
    </w:div>
    <w:div w:id="94786346">
      <w:bodyDiv w:val="1"/>
      <w:marLeft w:val="0"/>
      <w:marRight w:val="0"/>
      <w:marTop w:val="0"/>
      <w:marBottom w:val="0"/>
      <w:divBdr>
        <w:top w:val="none" w:sz="0" w:space="0" w:color="auto"/>
        <w:left w:val="none" w:sz="0" w:space="0" w:color="auto"/>
        <w:bottom w:val="none" w:sz="0" w:space="0" w:color="auto"/>
        <w:right w:val="none" w:sz="0" w:space="0" w:color="auto"/>
      </w:divBdr>
      <w:divsChild>
        <w:div w:id="1429036169">
          <w:marLeft w:val="0"/>
          <w:marRight w:val="0"/>
          <w:marTop w:val="0"/>
          <w:marBottom w:val="0"/>
          <w:divBdr>
            <w:top w:val="none" w:sz="0" w:space="0" w:color="auto"/>
            <w:left w:val="none" w:sz="0" w:space="0" w:color="auto"/>
            <w:bottom w:val="none" w:sz="0" w:space="0" w:color="auto"/>
            <w:right w:val="none" w:sz="0" w:space="0" w:color="auto"/>
          </w:divBdr>
        </w:div>
        <w:div w:id="1953587743">
          <w:marLeft w:val="0"/>
          <w:marRight w:val="0"/>
          <w:marTop w:val="0"/>
          <w:marBottom w:val="0"/>
          <w:divBdr>
            <w:top w:val="none" w:sz="0" w:space="0" w:color="auto"/>
            <w:left w:val="none" w:sz="0" w:space="0" w:color="auto"/>
            <w:bottom w:val="none" w:sz="0" w:space="0" w:color="auto"/>
            <w:right w:val="none" w:sz="0" w:space="0" w:color="auto"/>
          </w:divBdr>
        </w:div>
      </w:divsChild>
    </w:div>
    <w:div w:id="134758518">
      <w:bodyDiv w:val="1"/>
      <w:marLeft w:val="0"/>
      <w:marRight w:val="0"/>
      <w:marTop w:val="0"/>
      <w:marBottom w:val="0"/>
      <w:divBdr>
        <w:top w:val="none" w:sz="0" w:space="0" w:color="auto"/>
        <w:left w:val="none" w:sz="0" w:space="0" w:color="auto"/>
        <w:bottom w:val="none" w:sz="0" w:space="0" w:color="auto"/>
        <w:right w:val="none" w:sz="0" w:space="0" w:color="auto"/>
      </w:divBdr>
    </w:div>
    <w:div w:id="192040554">
      <w:bodyDiv w:val="1"/>
      <w:marLeft w:val="0"/>
      <w:marRight w:val="0"/>
      <w:marTop w:val="0"/>
      <w:marBottom w:val="0"/>
      <w:divBdr>
        <w:top w:val="none" w:sz="0" w:space="0" w:color="auto"/>
        <w:left w:val="none" w:sz="0" w:space="0" w:color="auto"/>
        <w:bottom w:val="none" w:sz="0" w:space="0" w:color="auto"/>
        <w:right w:val="none" w:sz="0" w:space="0" w:color="auto"/>
      </w:divBdr>
    </w:div>
    <w:div w:id="230846428">
      <w:bodyDiv w:val="1"/>
      <w:marLeft w:val="0"/>
      <w:marRight w:val="0"/>
      <w:marTop w:val="0"/>
      <w:marBottom w:val="0"/>
      <w:divBdr>
        <w:top w:val="none" w:sz="0" w:space="0" w:color="auto"/>
        <w:left w:val="none" w:sz="0" w:space="0" w:color="auto"/>
        <w:bottom w:val="none" w:sz="0" w:space="0" w:color="auto"/>
        <w:right w:val="none" w:sz="0" w:space="0" w:color="auto"/>
      </w:divBdr>
    </w:div>
    <w:div w:id="323509355">
      <w:bodyDiv w:val="1"/>
      <w:marLeft w:val="0"/>
      <w:marRight w:val="0"/>
      <w:marTop w:val="0"/>
      <w:marBottom w:val="0"/>
      <w:divBdr>
        <w:top w:val="none" w:sz="0" w:space="0" w:color="auto"/>
        <w:left w:val="none" w:sz="0" w:space="0" w:color="auto"/>
        <w:bottom w:val="none" w:sz="0" w:space="0" w:color="auto"/>
        <w:right w:val="none" w:sz="0" w:space="0" w:color="auto"/>
      </w:divBdr>
    </w:div>
    <w:div w:id="347412438">
      <w:bodyDiv w:val="1"/>
      <w:marLeft w:val="0"/>
      <w:marRight w:val="0"/>
      <w:marTop w:val="0"/>
      <w:marBottom w:val="0"/>
      <w:divBdr>
        <w:top w:val="none" w:sz="0" w:space="0" w:color="auto"/>
        <w:left w:val="none" w:sz="0" w:space="0" w:color="auto"/>
        <w:bottom w:val="none" w:sz="0" w:space="0" w:color="auto"/>
        <w:right w:val="none" w:sz="0" w:space="0" w:color="auto"/>
      </w:divBdr>
    </w:div>
    <w:div w:id="353770817">
      <w:bodyDiv w:val="1"/>
      <w:marLeft w:val="0"/>
      <w:marRight w:val="0"/>
      <w:marTop w:val="0"/>
      <w:marBottom w:val="0"/>
      <w:divBdr>
        <w:top w:val="none" w:sz="0" w:space="0" w:color="auto"/>
        <w:left w:val="none" w:sz="0" w:space="0" w:color="auto"/>
        <w:bottom w:val="none" w:sz="0" w:space="0" w:color="auto"/>
        <w:right w:val="none" w:sz="0" w:space="0" w:color="auto"/>
      </w:divBdr>
    </w:div>
    <w:div w:id="394015741">
      <w:bodyDiv w:val="1"/>
      <w:marLeft w:val="0"/>
      <w:marRight w:val="0"/>
      <w:marTop w:val="0"/>
      <w:marBottom w:val="0"/>
      <w:divBdr>
        <w:top w:val="none" w:sz="0" w:space="0" w:color="auto"/>
        <w:left w:val="none" w:sz="0" w:space="0" w:color="auto"/>
        <w:bottom w:val="none" w:sz="0" w:space="0" w:color="auto"/>
        <w:right w:val="none" w:sz="0" w:space="0" w:color="auto"/>
      </w:divBdr>
    </w:div>
    <w:div w:id="398285738">
      <w:bodyDiv w:val="1"/>
      <w:marLeft w:val="0"/>
      <w:marRight w:val="0"/>
      <w:marTop w:val="0"/>
      <w:marBottom w:val="0"/>
      <w:divBdr>
        <w:top w:val="none" w:sz="0" w:space="0" w:color="auto"/>
        <w:left w:val="none" w:sz="0" w:space="0" w:color="auto"/>
        <w:bottom w:val="none" w:sz="0" w:space="0" w:color="auto"/>
        <w:right w:val="none" w:sz="0" w:space="0" w:color="auto"/>
      </w:divBdr>
    </w:div>
    <w:div w:id="692339883">
      <w:bodyDiv w:val="1"/>
      <w:marLeft w:val="0"/>
      <w:marRight w:val="0"/>
      <w:marTop w:val="0"/>
      <w:marBottom w:val="0"/>
      <w:divBdr>
        <w:top w:val="none" w:sz="0" w:space="0" w:color="auto"/>
        <w:left w:val="none" w:sz="0" w:space="0" w:color="auto"/>
        <w:bottom w:val="none" w:sz="0" w:space="0" w:color="auto"/>
        <w:right w:val="none" w:sz="0" w:space="0" w:color="auto"/>
      </w:divBdr>
    </w:div>
    <w:div w:id="700476310">
      <w:bodyDiv w:val="1"/>
      <w:marLeft w:val="0"/>
      <w:marRight w:val="0"/>
      <w:marTop w:val="0"/>
      <w:marBottom w:val="0"/>
      <w:divBdr>
        <w:top w:val="none" w:sz="0" w:space="0" w:color="auto"/>
        <w:left w:val="none" w:sz="0" w:space="0" w:color="auto"/>
        <w:bottom w:val="none" w:sz="0" w:space="0" w:color="auto"/>
        <w:right w:val="none" w:sz="0" w:space="0" w:color="auto"/>
      </w:divBdr>
    </w:div>
    <w:div w:id="894244291">
      <w:bodyDiv w:val="1"/>
      <w:marLeft w:val="0"/>
      <w:marRight w:val="0"/>
      <w:marTop w:val="0"/>
      <w:marBottom w:val="0"/>
      <w:divBdr>
        <w:top w:val="none" w:sz="0" w:space="0" w:color="auto"/>
        <w:left w:val="none" w:sz="0" w:space="0" w:color="auto"/>
        <w:bottom w:val="none" w:sz="0" w:space="0" w:color="auto"/>
        <w:right w:val="none" w:sz="0" w:space="0" w:color="auto"/>
      </w:divBdr>
    </w:div>
    <w:div w:id="926495984">
      <w:bodyDiv w:val="1"/>
      <w:marLeft w:val="0"/>
      <w:marRight w:val="0"/>
      <w:marTop w:val="0"/>
      <w:marBottom w:val="0"/>
      <w:divBdr>
        <w:top w:val="none" w:sz="0" w:space="0" w:color="auto"/>
        <w:left w:val="none" w:sz="0" w:space="0" w:color="auto"/>
        <w:bottom w:val="none" w:sz="0" w:space="0" w:color="auto"/>
        <w:right w:val="none" w:sz="0" w:space="0" w:color="auto"/>
      </w:divBdr>
    </w:div>
    <w:div w:id="948665282">
      <w:bodyDiv w:val="1"/>
      <w:marLeft w:val="0"/>
      <w:marRight w:val="0"/>
      <w:marTop w:val="0"/>
      <w:marBottom w:val="0"/>
      <w:divBdr>
        <w:top w:val="none" w:sz="0" w:space="0" w:color="auto"/>
        <w:left w:val="none" w:sz="0" w:space="0" w:color="auto"/>
        <w:bottom w:val="none" w:sz="0" w:space="0" w:color="auto"/>
        <w:right w:val="none" w:sz="0" w:space="0" w:color="auto"/>
      </w:divBdr>
    </w:div>
    <w:div w:id="987323040">
      <w:bodyDiv w:val="1"/>
      <w:marLeft w:val="0"/>
      <w:marRight w:val="0"/>
      <w:marTop w:val="0"/>
      <w:marBottom w:val="0"/>
      <w:divBdr>
        <w:top w:val="none" w:sz="0" w:space="0" w:color="auto"/>
        <w:left w:val="none" w:sz="0" w:space="0" w:color="auto"/>
        <w:bottom w:val="none" w:sz="0" w:space="0" w:color="auto"/>
        <w:right w:val="none" w:sz="0" w:space="0" w:color="auto"/>
      </w:divBdr>
    </w:div>
    <w:div w:id="1035694034">
      <w:bodyDiv w:val="1"/>
      <w:marLeft w:val="0"/>
      <w:marRight w:val="0"/>
      <w:marTop w:val="0"/>
      <w:marBottom w:val="0"/>
      <w:divBdr>
        <w:top w:val="none" w:sz="0" w:space="0" w:color="auto"/>
        <w:left w:val="none" w:sz="0" w:space="0" w:color="auto"/>
        <w:bottom w:val="none" w:sz="0" w:space="0" w:color="auto"/>
        <w:right w:val="none" w:sz="0" w:space="0" w:color="auto"/>
      </w:divBdr>
    </w:div>
    <w:div w:id="1051924532">
      <w:bodyDiv w:val="1"/>
      <w:marLeft w:val="0"/>
      <w:marRight w:val="0"/>
      <w:marTop w:val="0"/>
      <w:marBottom w:val="0"/>
      <w:divBdr>
        <w:top w:val="none" w:sz="0" w:space="0" w:color="auto"/>
        <w:left w:val="none" w:sz="0" w:space="0" w:color="auto"/>
        <w:bottom w:val="none" w:sz="0" w:space="0" w:color="auto"/>
        <w:right w:val="none" w:sz="0" w:space="0" w:color="auto"/>
      </w:divBdr>
      <w:divsChild>
        <w:div w:id="380402321">
          <w:marLeft w:val="0"/>
          <w:marRight w:val="0"/>
          <w:marTop w:val="0"/>
          <w:marBottom w:val="0"/>
          <w:divBdr>
            <w:top w:val="none" w:sz="0" w:space="0" w:color="auto"/>
            <w:left w:val="none" w:sz="0" w:space="0" w:color="auto"/>
            <w:bottom w:val="none" w:sz="0" w:space="0" w:color="auto"/>
            <w:right w:val="none" w:sz="0" w:space="0" w:color="auto"/>
          </w:divBdr>
        </w:div>
        <w:div w:id="1277560706">
          <w:marLeft w:val="0"/>
          <w:marRight w:val="0"/>
          <w:marTop w:val="0"/>
          <w:marBottom w:val="0"/>
          <w:divBdr>
            <w:top w:val="none" w:sz="0" w:space="0" w:color="auto"/>
            <w:left w:val="none" w:sz="0" w:space="0" w:color="auto"/>
            <w:bottom w:val="none" w:sz="0" w:space="0" w:color="auto"/>
            <w:right w:val="none" w:sz="0" w:space="0" w:color="auto"/>
          </w:divBdr>
        </w:div>
      </w:divsChild>
    </w:div>
    <w:div w:id="1084717747">
      <w:bodyDiv w:val="1"/>
      <w:marLeft w:val="0"/>
      <w:marRight w:val="0"/>
      <w:marTop w:val="0"/>
      <w:marBottom w:val="0"/>
      <w:divBdr>
        <w:top w:val="none" w:sz="0" w:space="0" w:color="auto"/>
        <w:left w:val="none" w:sz="0" w:space="0" w:color="auto"/>
        <w:bottom w:val="none" w:sz="0" w:space="0" w:color="auto"/>
        <w:right w:val="none" w:sz="0" w:space="0" w:color="auto"/>
      </w:divBdr>
    </w:div>
    <w:div w:id="1159226328">
      <w:bodyDiv w:val="1"/>
      <w:marLeft w:val="0"/>
      <w:marRight w:val="0"/>
      <w:marTop w:val="0"/>
      <w:marBottom w:val="0"/>
      <w:divBdr>
        <w:top w:val="none" w:sz="0" w:space="0" w:color="auto"/>
        <w:left w:val="none" w:sz="0" w:space="0" w:color="auto"/>
        <w:bottom w:val="none" w:sz="0" w:space="0" w:color="auto"/>
        <w:right w:val="none" w:sz="0" w:space="0" w:color="auto"/>
      </w:divBdr>
    </w:div>
    <w:div w:id="1170561678">
      <w:bodyDiv w:val="1"/>
      <w:marLeft w:val="0"/>
      <w:marRight w:val="0"/>
      <w:marTop w:val="0"/>
      <w:marBottom w:val="0"/>
      <w:divBdr>
        <w:top w:val="none" w:sz="0" w:space="0" w:color="auto"/>
        <w:left w:val="none" w:sz="0" w:space="0" w:color="auto"/>
        <w:bottom w:val="none" w:sz="0" w:space="0" w:color="auto"/>
        <w:right w:val="none" w:sz="0" w:space="0" w:color="auto"/>
      </w:divBdr>
    </w:div>
    <w:div w:id="1223255895">
      <w:bodyDiv w:val="1"/>
      <w:marLeft w:val="0"/>
      <w:marRight w:val="0"/>
      <w:marTop w:val="0"/>
      <w:marBottom w:val="0"/>
      <w:divBdr>
        <w:top w:val="none" w:sz="0" w:space="0" w:color="auto"/>
        <w:left w:val="none" w:sz="0" w:space="0" w:color="auto"/>
        <w:bottom w:val="none" w:sz="0" w:space="0" w:color="auto"/>
        <w:right w:val="none" w:sz="0" w:space="0" w:color="auto"/>
      </w:divBdr>
    </w:div>
    <w:div w:id="1387947127">
      <w:bodyDiv w:val="1"/>
      <w:marLeft w:val="0"/>
      <w:marRight w:val="0"/>
      <w:marTop w:val="0"/>
      <w:marBottom w:val="0"/>
      <w:divBdr>
        <w:top w:val="none" w:sz="0" w:space="0" w:color="auto"/>
        <w:left w:val="none" w:sz="0" w:space="0" w:color="auto"/>
        <w:bottom w:val="none" w:sz="0" w:space="0" w:color="auto"/>
        <w:right w:val="none" w:sz="0" w:space="0" w:color="auto"/>
      </w:divBdr>
    </w:div>
    <w:div w:id="1388383549">
      <w:bodyDiv w:val="1"/>
      <w:marLeft w:val="0"/>
      <w:marRight w:val="0"/>
      <w:marTop w:val="0"/>
      <w:marBottom w:val="0"/>
      <w:divBdr>
        <w:top w:val="none" w:sz="0" w:space="0" w:color="auto"/>
        <w:left w:val="none" w:sz="0" w:space="0" w:color="auto"/>
        <w:bottom w:val="none" w:sz="0" w:space="0" w:color="auto"/>
        <w:right w:val="none" w:sz="0" w:space="0" w:color="auto"/>
      </w:divBdr>
    </w:div>
    <w:div w:id="1414470284">
      <w:bodyDiv w:val="1"/>
      <w:marLeft w:val="0"/>
      <w:marRight w:val="0"/>
      <w:marTop w:val="0"/>
      <w:marBottom w:val="0"/>
      <w:divBdr>
        <w:top w:val="none" w:sz="0" w:space="0" w:color="auto"/>
        <w:left w:val="none" w:sz="0" w:space="0" w:color="auto"/>
        <w:bottom w:val="none" w:sz="0" w:space="0" w:color="auto"/>
        <w:right w:val="none" w:sz="0" w:space="0" w:color="auto"/>
      </w:divBdr>
    </w:div>
    <w:div w:id="1515804774">
      <w:bodyDiv w:val="1"/>
      <w:marLeft w:val="0"/>
      <w:marRight w:val="0"/>
      <w:marTop w:val="0"/>
      <w:marBottom w:val="0"/>
      <w:divBdr>
        <w:top w:val="none" w:sz="0" w:space="0" w:color="auto"/>
        <w:left w:val="none" w:sz="0" w:space="0" w:color="auto"/>
        <w:bottom w:val="none" w:sz="0" w:space="0" w:color="auto"/>
        <w:right w:val="none" w:sz="0" w:space="0" w:color="auto"/>
      </w:divBdr>
    </w:div>
    <w:div w:id="1529946474">
      <w:bodyDiv w:val="1"/>
      <w:marLeft w:val="0"/>
      <w:marRight w:val="0"/>
      <w:marTop w:val="0"/>
      <w:marBottom w:val="0"/>
      <w:divBdr>
        <w:top w:val="none" w:sz="0" w:space="0" w:color="auto"/>
        <w:left w:val="none" w:sz="0" w:space="0" w:color="auto"/>
        <w:bottom w:val="none" w:sz="0" w:space="0" w:color="auto"/>
        <w:right w:val="none" w:sz="0" w:space="0" w:color="auto"/>
      </w:divBdr>
    </w:div>
    <w:div w:id="1605964411">
      <w:bodyDiv w:val="1"/>
      <w:marLeft w:val="0"/>
      <w:marRight w:val="0"/>
      <w:marTop w:val="0"/>
      <w:marBottom w:val="0"/>
      <w:divBdr>
        <w:top w:val="none" w:sz="0" w:space="0" w:color="auto"/>
        <w:left w:val="none" w:sz="0" w:space="0" w:color="auto"/>
        <w:bottom w:val="none" w:sz="0" w:space="0" w:color="auto"/>
        <w:right w:val="none" w:sz="0" w:space="0" w:color="auto"/>
      </w:divBdr>
    </w:div>
    <w:div w:id="1683438738">
      <w:bodyDiv w:val="1"/>
      <w:marLeft w:val="0"/>
      <w:marRight w:val="0"/>
      <w:marTop w:val="0"/>
      <w:marBottom w:val="0"/>
      <w:divBdr>
        <w:top w:val="none" w:sz="0" w:space="0" w:color="auto"/>
        <w:left w:val="none" w:sz="0" w:space="0" w:color="auto"/>
        <w:bottom w:val="none" w:sz="0" w:space="0" w:color="auto"/>
        <w:right w:val="none" w:sz="0" w:space="0" w:color="auto"/>
      </w:divBdr>
    </w:div>
    <w:div w:id="1760910063">
      <w:bodyDiv w:val="1"/>
      <w:marLeft w:val="0"/>
      <w:marRight w:val="0"/>
      <w:marTop w:val="0"/>
      <w:marBottom w:val="0"/>
      <w:divBdr>
        <w:top w:val="none" w:sz="0" w:space="0" w:color="auto"/>
        <w:left w:val="none" w:sz="0" w:space="0" w:color="auto"/>
        <w:bottom w:val="none" w:sz="0" w:space="0" w:color="auto"/>
        <w:right w:val="none" w:sz="0" w:space="0" w:color="auto"/>
      </w:divBdr>
    </w:div>
    <w:div w:id="1927762816">
      <w:bodyDiv w:val="1"/>
      <w:marLeft w:val="0"/>
      <w:marRight w:val="0"/>
      <w:marTop w:val="0"/>
      <w:marBottom w:val="0"/>
      <w:divBdr>
        <w:top w:val="none" w:sz="0" w:space="0" w:color="auto"/>
        <w:left w:val="none" w:sz="0" w:space="0" w:color="auto"/>
        <w:bottom w:val="none" w:sz="0" w:space="0" w:color="auto"/>
        <w:right w:val="none" w:sz="0" w:space="0" w:color="auto"/>
      </w:divBdr>
    </w:div>
    <w:div w:id="1960069524">
      <w:bodyDiv w:val="1"/>
      <w:marLeft w:val="0"/>
      <w:marRight w:val="0"/>
      <w:marTop w:val="0"/>
      <w:marBottom w:val="0"/>
      <w:divBdr>
        <w:top w:val="none" w:sz="0" w:space="0" w:color="auto"/>
        <w:left w:val="none" w:sz="0" w:space="0" w:color="auto"/>
        <w:bottom w:val="none" w:sz="0" w:space="0" w:color="auto"/>
        <w:right w:val="none" w:sz="0" w:space="0" w:color="auto"/>
      </w:divBdr>
    </w:div>
    <w:div w:id="1973320413">
      <w:bodyDiv w:val="1"/>
      <w:marLeft w:val="0"/>
      <w:marRight w:val="0"/>
      <w:marTop w:val="0"/>
      <w:marBottom w:val="0"/>
      <w:divBdr>
        <w:top w:val="none" w:sz="0" w:space="0" w:color="auto"/>
        <w:left w:val="none" w:sz="0" w:space="0" w:color="auto"/>
        <w:bottom w:val="none" w:sz="0" w:space="0" w:color="auto"/>
        <w:right w:val="none" w:sz="0" w:space="0" w:color="auto"/>
      </w:divBdr>
    </w:div>
    <w:div w:id="19913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080/14888386.2019.1662327" TargetMode="External"/><Relationship Id="rId18" Type="http://schemas.openxmlformats.org/officeDocument/2006/relationships/hyperlink" Target="https://www.mdpi.com/2075-5309/13/9/2387" TargetMode="External"/><Relationship Id="rId3" Type="http://schemas.openxmlformats.org/officeDocument/2006/relationships/styles" Target="styles.xml"/><Relationship Id="rId21" Type="http://schemas.openxmlformats.org/officeDocument/2006/relationships/hyperlink" Target="https://scholar.google.com/citations?view_op=view_citation&amp;hl=en&amp;user=XZvGS0QAAAAJ&amp;sortby=pubdate&amp;citation_for_view=XZvGS0QAAAAJ:EUQCXRtRnyEC" TargetMode="External"/><Relationship Id="rId7" Type="http://schemas.openxmlformats.org/officeDocument/2006/relationships/endnotes" Target="endnotes.xml"/><Relationship Id="rId12" Type="http://schemas.openxmlformats.org/officeDocument/2006/relationships/hyperlink" Target="https://doi.org/10.21833/ijaas.2019.08.001" TargetMode="External"/><Relationship Id="rId17" Type="http://schemas.openxmlformats.org/officeDocument/2006/relationships/hyperlink" Target="https://resjournals.onlinelibrary.wiley.com/doi/abs/10.1111/icad.1267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holar.google.com/citations?view_op=view_citation&amp;hl=en&amp;user=XZvGS0QAAAAJ&amp;cstart=20&amp;pagesize=80&amp;citation_for_view=XZvGS0QAAAAJ:HoB7MX3m0LUC" TargetMode="External"/><Relationship Id="rId20" Type="http://schemas.openxmlformats.org/officeDocument/2006/relationships/hyperlink" Target="https://www.sciencedirect.com/science/article/pii/S004896972401386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27603714_Positive_effects_of_vegetation_Biodiversity_and_extensive_green_roofs_for_Mediterranean_climate?_sg=nXhghHNKD48NL-6AnqqMU0d5BEssCEk_ry7rHcYdZbaZs8tVFC2vC1nOkTXqRGbHsni7xnJnCPGnpL8qvgpVxOwm_-tIcBQgB2K2q9rn.Cy4xsttrDO9l9ygFXUcfAToVdApT8ajTc1rFZHdPUhMaloC8vC7veB388aJ60aTs7L6vkjI9pl6_IYlcJshFQ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nlinelibrary.wiley.com/doi/pdf/10.1111/ecog.06288" TargetMode="External"/><Relationship Id="rId23" Type="http://schemas.openxmlformats.org/officeDocument/2006/relationships/header" Target="header1.xml"/><Relationship Id="rId10" Type="http://schemas.openxmlformats.org/officeDocument/2006/relationships/hyperlink" Target="https://www.researchgate.net/publication/327284899_Occurrence_damage_and_population_dynamics_of_the_Olive_fruit_fly_Bactrocera_1_oleae_Gmelin_in_Turkish_Republic_of_Northern_Cyprus" TargetMode="External"/><Relationship Id="rId19" Type="http://schemas.openxmlformats.org/officeDocument/2006/relationships/hyperlink" Target="https://www.tandfonline.com/doi/abs/10.1080/09397140.2024.2353905" TargetMode="External"/><Relationship Id="rId4" Type="http://schemas.openxmlformats.org/officeDocument/2006/relationships/settings" Target="settings.xml"/><Relationship Id="rId9" Type="http://schemas.openxmlformats.org/officeDocument/2006/relationships/hyperlink" Target="http://www.tandfonline.com/doi/full/10.1080/15659801.2016.1207585" TargetMode="External"/><Relationship Id="rId14" Type="http://schemas.openxmlformats.org/officeDocument/2006/relationships/hyperlink" Target="https://www.sciencedirect.com/science/article/pii/S0025326X2100201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1458-18E0-409F-B106-20DF56E50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5435</Words>
  <Characters>30981</Characters>
  <Application>Microsoft Office Word</Application>
  <DocSecurity>0</DocSecurity>
  <Lines>258</Lines>
  <Paragraphs>72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Update date: DD/MM/YYYY</vt:lpstr>
      <vt:lpstr>Update date: DD/MM/YYYY</vt:lpstr>
    </vt:vector>
  </TitlesOfParts>
  <Company>By NeC ® 2010 | Katilimsiz.Com</Company>
  <LinksUpToDate>false</LinksUpToDate>
  <CharactersWithSpaces>36344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date: DD/MM/YYYY</dc:title>
  <dc:subject/>
  <dc:creator>Sevcan</dc:creator>
  <cp:keywords/>
  <cp:lastModifiedBy>Ozge Ozden</cp:lastModifiedBy>
  <cp:revision>25</cp:revision>
  <cp:lastPrinted>2020-06-08T21:45:00Z</cp:lastPrinted>
  <dcterms:created xsi:type="dcterms:W3CDTF">2024-10-10T05:40:00Z</dcterms:created>
  <dcterms:modified xsi:type="dcterms:W3CDTF">2024-10-10T07:01:00Z</dcterms:modified>
</cp:coreProperties>
</file>